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2C2567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2C2567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0DCFB2D3" wp14:editId="740BEE0A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2C256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</w:t>
            </w:r>
            <w:r w:rsidR="00885F77">
              <w:rPr>
                <w:rFonts w:cs="Times New Roman"/>
                <w:bCs/>
                <w:sz w:val="24"/>
                <w:szCs w:val="24"/>
                <w:lang w:eastAsia="zh-CN"/>
              </w:rPr>
              <w:t>09</w:t>
            </w:r>
            <w:r>
              <w:rPr>
                <w:rFonts w:cs="Times New Roman"/>
                <w:bCs/>
                <w:sz w:val="24"/>
                <w:szCs w:val="24"/>
                <w:lang w:eastAsia="zh-CN"/>
              </w:rPr>
              <w:t>»</w:t>
            </w:r>
            <w:r w:rsidR="00885F77">
              <w:rPr>
                <w:rFonts w:cs="Times New Roman"/>
                <w:bCs/>
                <w:sz w:val="24"/>
                <w:szCs w:val="24"/>
                <w:lang w:eastAsia="zh-CN"/>
              </w:rPr>
              <w:t xml:space="preserve">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BD37CA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BD37CA">
              <w:rPr>
                <w:rFonts w:cs="Times New Roman"/>
                <w:b/>
                <w:sz w:val="28"/>
                <w:szCs w:val="28"/>
              </w:rPr>
              <w:t>Б1.О.26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BD37CA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BD37CA">
              <w:rPr>
                <w:rFonts w:cs="Times New Roman"/>
                <w:b/>
                <w:sz w:val="28"/>
                <w:szCs w:val="28"/>
              </w:rPr>
              <w:t>ИНСТРУМЕНТОВЕДЕНИЕ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2C2567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8B161B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6C2004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9B5E4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9341C8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BD37CA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D37CA">
              <w:rPr>
                <w:rFonts w:cs="Times New Roman"/>
                <w:b/>
                <w:sz w:val="28"/>
                <w:szCs w:val="28"/>
              </w:rPr>
              <w:t>ИНСТРУМЕНТОВЕДЕНИЕ</w:t>
            </w:r>
          </w:p>
        </w:tc>
      </w:tr>
      <w:tr w:rsidR="008B161B" w:rsidTr="009D5257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9D5257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профиль </w:t>
            </w:r>
            <w:r w:rsidR="006C2004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9D5257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9D5257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9D5257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9D5257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D5257" w:rsidTr="009D5257">
        <w:trPr>
          <w:trHeight w:val="669"/>
        </w:trPr>
        <w:tc>
          <w:tcPr>
            <w:tcW w:w="968" w:type="pct"/>
          </w:tcPr>
          <w:p w:rsidR="009D5257" w:rsidRPr="000A1895" w:rsidRDefault="009D5257" w:rsidP="009D5257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D5257" w:rsidRPr="00B1042F" w:rsidRDefault="009D5257" w:rsidP="009D5257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sz w:val="24"/>
                <w:szCs w:val="24"/>
                <w:lang w:eastAsia="zh-CN"/>
              </w:rPr>
              <w:t xml:space="preserve">Старший преподаватель 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rFonts w:eastAsia="Times New Roman"/>
                <w:sz w:val="24"/>
                <w:szCs w:val="24"/>
                <w:lang w:eastAsia="zh-CN"/>
              </w:rPr>
              <w:t>МГИК</w:t>
            </w:r>
          </w:p>
        </w:tc>
      </w:tr>
      <w:tr w:rsidR="009D5257" w:rsidRPr="00B27923" w:rsidTr="009D5257">
        <w:trPr>
          <w:trHeight w:val="209"/>
        </w:trPr>
        <w:tc>
          <w:tcPr>
            <w:tcW w:w="968" w:type="pct"/>
          </w:tcPr>
          <w:p w:rsidR="009D5257" w:rsidRPr="00B27923" w:rsidRDefault="009D5257" w:rsidP="009D5257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D5257" w:rsidRDefault="009D5257" w:rsidP="009D5257">
            <w:pPr>
              <w:spacing w:after="0"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b/>
                <w:sz w:val="24"/>
                <w:szCs w:val="24"/>
                <w:lang w:eastAsia="zh-CN"/>
              </w:rPr>
              <w:t>Комиссаров А.В.</w:t>
            </w:r>
          </w:p>
          <w:p w:rsidR="009D5257" w:rsidRPr="00B1042F" w:rsidRDefault="009D5257" w:rsidP="009D5257">
            <w:pPr>
              <w:spacing w:after="0"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EE73D1" w:rsidRPr="00B27923" w:rsidTr="009D5257">
        <w:trPr>
          <w:trHeight w:val="87"/>
        </w:trPr>
        <w:tc>
          <w:tcPr>
            <w:tcW w:w="968" w:type="pct"/>
          </w:tcPr>
          <w:p w:rsidR="00EE73D1" w:rsidRPr="00B27923" w:rsidRDefault="00EE73D1" w:rsidP="009D5257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D5257" w:rsidRPr="009D5257" w:rsidRDefault="009D5257" w:rsidP="009D5257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sz w:val="24"/>
                <w:szCs w:val="24"/>
                <w:lang w:eastAsia="zh-CN"/>
              </w:rPr>
              <w:t xml:space="preserve">Кандидат педагогических наук, заслуженный работник культуры РФ, профессор 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rFonts w:eastAsia="Times New Roman"/>
                <w:sz w:val="24"/>
                <w:szCs w:val="24"/>
                <w:lang w:eastAsia="zh-CN"/>
              </w:rPr>
              <w:t>МГИК</w:t>
            </w:r>
          </w:p>
        </w:tc>
      </w:tr>
      <w:tr w:rsidR="004B68CE" w:rsidRPr="00B27923" w:rsidTr="009D5257">
        <w:tc>
          <w:tcPr>
            <w:tcW w:w="968" w:type="pct"/>
          </w:tcPr>
          <w:p w:rsidR="004B68CE" w:rsidRPr="00B27923" w:rsidRDefault="004B68CE" w:rsidP="005A27A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68CE" w:rsidRPr="00B27923" w:rsidRDefault="009D5257" w:rsidP="009D5257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b/>
                <w:sz w:val="24"/>
                <w:szCs w:val="24"/>
                <w:lang w:eastAsia="zh-CN"/>
              </w:rPr>
              <w:t>Сидорова М.Б.</w:t>
            </w:r>
          </w:p>
        </w:tc>
      </w:tr>
      <w:tr w:rsidR="004B68CE" w:rsidRPr="00B27923" w:rsidTr="009D5257">
        <w:tc>
          <w:tcPr>
            <w:tcW w:w="968" w:type="pct"/>
          </w:tcPr>
          <w:p w:rsidR="004B68CE" w:rsidRPr="00B27923" w:rsidRDefault="004B68CE" w:rsidP="005A27A1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68CE" w:rsidRPr="00B27923" w:rsidRDefault="004B68CE" w:rsidP="005A27A1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9D5257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9D5257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9D5257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9D5257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№ 2 от 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09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07720C" w:rsidRDefault="0007720C" w:rsidP="009C3206">
          <w:pPr>
            <w:pStyle w:val="af5"/>
            <w:spacing w:line="360" w:lineRule="auto"/>
            <w:rPr>
              <w:rFonts w:ascii="Times New Roman" w:hAnsi="Times New Roman" w:cs="Times New Roman"/>
            </w:rPr>
          </w:pPr>
          <w:r w:rsidRPr="00DF1CDC">
            <w:rPr>
              <w:rFonts w:ascii="Times New Roman" w:hAnsi="Times New Roman" w:cs="Times New Roman"/>
            </w:rPr>
            <w:t>Оглавление</w:t>
          </w:r>
        </w:p>
        <w:p w:rsidR="00DC0523" w:rsidRPr="00DC0523" w:rsidRDefault="00DC0523" w:rsidP="009C3206">
          <w:pPr>
            <w:spacing w:line="360" w:lineRule="auto"/>
            <w:rPr>
              <w:lang w:eastAsia="ru-RU"/>
            </w:rPr>
          </w:pPr>
        </w:p>
        <w:p w:rsidR="00CE0AC0" w:rsidRDefault="0096720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F1CDC">
            <w:fldChar w:fldCharType="begin"/>
          </w:r>
          <w:r w:rsidR="0007720C" w:rsidRPr="00DF1CDC">
            <w:instrText xml:space="preserve"> TOC \o "1-3" \h \z \u </w:instrText>
          </w:r>
          <w:r w:rsidRPr="00DF1CDC">
            <w:fldChar w:fldCharType="separate"/>
          </w:r>
          <w:hyperlink w:anchor="_Toc94121049" w:history="1">
            <w:r w:rsidR="00CE0AC0" w:rsidRPr="00C833B8">
              <w:rPr>
                <w:rStyle w:val="af6"/>
                <w:rFonts w:eastAsia="Calibri"/>
                <w:noProof/>
              </w:rPr>
              <w:t>1.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_Toc94121049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4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0" w:history="1">
            <w:r w:rsidR="00CE0AC0" w:rsidRPr="00C833B8">
              <w:rPr>
                <w:rStyle w:val="af6"/>
                <w:rFonts w:eastAsia="Calibri"/>
                <w:noProof/>
              </w:rPr>
              <w:t>2.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_Toc94121050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6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1" w:history="1">
            <w:r w:rsidR="00CE0AC0" w:rsidRPr="00C833B8">
              <w:rPr>
                <w:rStyle w:val="af6"/>
                <w:rFonts w:eastAsia="Calibri"/>
                <w:noProof/>
              </w:rPr>
              <w:t>3.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_Toc94121051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6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2" w:history="1">
            <w:r w:rsidR="00CE0AC0" w:rsidRPr="00C833B8">
              <w:rPr>
                <w:rStyle w:val="af6"/>
                <w:rFonts w:eastAsia="Calibri"/>
                <w:noProof/>
              </w:rPr>
              <w:t>4.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_Toc94121052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8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3" w:history="1">
            <w:r w:rsidR="00CE0AC0" w:rsidRPr="00C833B8">
              <w:rPr>
                <w:rStyle w:val="af6"/>
                <w:rFonts w:eastAsia="Calibri"/>
                <w:noProof/>
              </w:rPr>
              <w:t>5.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_Toc94121053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14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4" w:history="1">
            <w:r w:rsidR="00CE0AC0" w:rsidRPr="00C833B8">
              <w:rPr>
                <w:rStyle w:val="af6"/>
                <w:rFonts w:eastAsia="Calibri"/>
                <w:noProof/>
              </w:rPr>
              <w:t>6.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_Toc94121054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15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5" w:history="1">
            <w:r w:rsidR="00CE0AC0" w:rsidRPr="00C833B8">
              <w:rPr>
                <w:rStyle w:val="af6"/>
                <w:rFonts w:eastAsia="Calibri"/>
                <w:noProof/>
              </w:rPr>
              <w:t>7.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_Toc94121055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20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6" w:history="1">
            <w:r w:rsidR="00CE0AC0" w:rsidRPr="00C833B8">
              <w:rPr>
                <w:rStyle w:val="af6"/>
                <w:rFonts w:eastAsia="Calibri"/>
                <w:noProof/>
              </w:rPr>
              <w:t>8.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_Toc94121056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23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7" w:history="1">
            <w:r w:rsidR="00CE0AC0" w:rsidRPr="00C833B8">
              <w:rPr>
                <w:rStyle w:val="af6"/>
                <w:rFonts w:eastAsia="Calibri"/>
                <w:noProof/>
              </w:rPr>
              <w:t>9.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_Toc94121057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30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8" w:history="1">
            <w:r w:rsidR="00CE0AC0" w:rsidRPr="00C833B8">
              <w:rPr>
                <w:rStyle w:val="af6"/>
                <w:rFonts w:eastAsia="Calibri"/>
                <w:noProof/>
              </w:rPr>
              <w:t>10.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_Toc94121058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31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9" w:history="1">
            <w:r w:rsidR="00CE0AC0" w:rsidRPr="00C833B8">
              <w:rPr>
                <w:rStyle w:val="af6"/>
                <w:rFonts w:eastAsia="Calibri"/>
                <w:noProof/>
              </w:rPr>
              <w:t>11.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_Toc94121059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31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9B5E45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60" w:history="1">
            <w:r w:rsidR="00CE0AC0" w:rsidRPr="00C833B8">
              <w:rPr>
                <w:rStyle w:val="af6"/>
                <w:rFonts w:eastAsia="Calibri"/>
                <w:noProof/>
              </w:rPr>
              <w:t>ЛИСТ СОГЛАСОВАНИЯ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_Toc94121060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32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07720C" w:rsidRPr="00DF1CDC" w:rsidRDefault="00967204" w:rsidP="009C3206">
          <w:pPr>
            <w:spacing w:line="360" w:lineRule="auto"/>
            <w:rPr>
              <w:rFonts w:cs="Times New Roman"/>
            </w:rPr>
          </w:pPr>
          <w:r w:rsidRPr="00DF1CDC">
            <w:rPr>
              <w:rFonts w:cs="Times New Roman"/>
              <w:b/>
              <w:bCs/>
            </w:rPr>
            <w:fldChar w:fldCharType="end"/>
          </w:r>
        </w:p>
      </w:sdtContent>
    </w:sdt>
    <w:p w:rsidR="00EB764D" w:rsidRDefault="00EB764D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bookmark16"/>
      <w:bookmarkStart w:id="6" w:name="bookmark15"/>
      <w:r>
        <w:rPr>
          <w:rFonts w:eastAsia="Calibri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7" w:name="_Toc94121049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7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10584C" w:rsidRPr="002B34C3">
        <w:rPr>
          <w:szCs w:val="28"/>
        </w:rPr>
        <w:t xml:space="preserve">подготовка специалиста, способного </w:t>
      </w:r>
      <w:r w:rsidR="0010584C" w:rsidRPr="002B34C3">
        <w:rPr>
          <w:color w:val="000000"/>
          <w:szCs w:val="28"/>
        </w:rPr>
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аттестации, проводить репетиционную работу с любительскими (самодеятельными) и учебными творческими коллективами, осуществлять переложение музыкальных произведений для различных видов творческих коллективов: оркестра, инструментального ансамбля.</w:t>
      </w:r>
    </w:p>
    <w:p w:rsidR="00EE73D1" w:rsidRPr="006A0E6E" w:rsidRDefault="00EE73D1" w:rsidP="00124D88">
      <w:pPr>
        <w:pStyle w:val="af1"/>
        <w:shd w:val="clear" w:color="auto" w:fill="FFFFFF"/>
        <w:ind w:left="0"/>
        <w:jc w:val="both"/>
      </w:pPr>
    </w:p>
    <w:p w:rsidR="00EE73D1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02119E">
        <w:rPr>
          <w:rFonts w:eastAsia="Times New Roman" w:cs="Times New Roman"/>
          <w:b/>
          <w:szCs w:val="24"/>
          <w:lang w:eastAsia="zh-CN"/>
        </w:rPr>
        <w:t>Задачи</w:t>
      </w:r>
    </w:p>
    <w:p w:rsidR="0010584C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>
        <w:rPr>
          <w:lang w:eastAsia="ru-RU"/>
        </w:rPr>
        <w:t>осуществление поиска информации в области инструментоведения в электронной телекоммуникационной сети и использование её в профессиональной деятельности</w:t>
      </w:r>
    </w:p>
    <w:p w:rsidR="0010584C" w:rsidRPr="00F7169A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 w:rsidRPr="00F7169A">
        <w:t>изучение</w:t>
      </w:r>
      <w:r>
        <w:t xml:space="preserve"> студентами истории создания и </w:t>
      </w:r>
      <w:r w:rsidRPr="00F7169A">
        <w:t>развития музыкальных инструментов</w:t>
      </w:r>
    </w:p>
    <w:p w:rsidR="0010584C" w:rsidRPr="00F7169A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 w:rsidRPr="00F7169A">
        <w:t>изучение студентами различных видов и составов оркестров</w:t>
      </w:r>
    </w:p>
    <w:p w:rsidR="0010584C" w:rsidRPr="00F7169A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 w:rsidRPr="00F7169A">
        <w:t xml:space="preserve">изучение студентами оркестровых партитур 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10584C" w:rsidRPr="00056F3D" w:rsidTr="002C2567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84C" w:rsidRPr="00056F3D" w:rsidRDefault="0010584C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56F3D">
              <w:rPr>
                <w:rFonts w:eastAsia="Times New Roman"/>
                <w:b/>
                <w:bCs/>
                <w:color w:val="000000"/>
                <w:szCs w:val="28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84C" w:rsidRPr="00056F3D" w:rsidRDefault="0010584C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56F3D">
              <w:rPr>
                <w:rFonts w:eastAsia="Times New Roman"/>
                <w:color w:val="000000"/>
                <w:szCs w:val="28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918"/>
        <w:gridCol w:w="4916"/>
      </w:tblGrid>
      <w:tr w:rsidR="001523A1" w:rsidRPr="001523A1" w:rsidTr="001523A1">
        <w:tc>
          <w:tcPr>
            <w:tcW w:w="735" w:type="pct"/>
            <w:shd w:val="clear" w:color="000000" w:fill="D9D9D9"/>
            <w:hideMark/>
          </w:tcPr>
          <w:p w:rsidR="001523A1" w:rsidRPr="001523A1" w:rsidRDefault="001523A1" w:rsidP="001523A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11" w:type="pct"/>
            <w:shd w:val="clear" w:color="000000" w:fill="D9D9D9"/>
            <w:hideMark/>
          </w:tcPr>
          <w:p w:rsidR="001523A1" w:rsidRPr="001523A1" w:rsidRDefault="001523A1" w:rsidP="001523A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654" w:type="pct"/>
            <w:shd w:val="clear" w:color="000000" w:fill="D9D9D9"/>
            <w:hideMark/>
          </w:tcPr>
          <w:p w:rsidR="001523A1" w:rsidRPr="001523A1" w:rsidRDefault="001523A1" w:rsidP="001523A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523A1" w:rsidRPr="001523A1" w:rsidTr="001523A1">
        <w:tc>
          <w:tcPr>
            <w:tcW w:w="735" w:type="pct"/>
            <w:vMerge w:val="restar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ОПК-1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искусства на определенном историческом этапе</w:t>
            </w:r>
          </w:p>
        </w:tc>
        <w:tc>
          <w:tcPr>
            <w:tcW w:w="1611" w:type="pct"/>
            <w:vMerge w:val="restar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ОПК-1.1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ОПК-1.2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Сопоставляет творчество выдающихся композиторов с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периодами развития музыкального искусства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ОПК-1.3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2654" w:type="pc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t>– основные этапы исторического развития музыкального искусства;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композиторское творчество в культурно-эстетическом и историческом контексте,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жанры и стили инструментальной, вокальной музыки;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теоретические и эстетические основы музыкальной формы;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основные этапы развития европейского музыкального формообразования,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принципы связи гармонии и формы;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техники композиции в музыке ХХ-XХI вв.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1523A1" w:rsidRPr="001523A1" w:rsidTr="001523A1">
        <w:tc>
          <w:tcPr>
            <w:tcW w:w="735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теоретические знания при анализе музыкальных произведений;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выявлять жанрово-стилевые особенности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выполнять гармонический анализ музыкального произведения, анализ звуковысотной техники в соответствии с нормами применяемого автором произведения композиционного метода;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самостоятельно гармонизовать мелодию;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сочинять музыкальные фрагменты на собственные или заданные музыкальные темы;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исполнять на фортепиано гармонические последовательности;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расшифровывать генерал-бас;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1523A1" w:rsidRPr="001523A1" w:rsidTr="001523A1">
        <w:tc>
          <w:tcPr>
            <w:tcW w:w="735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профессиональной терминолексикой;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использования музыковедческой литературы в процессе обучения;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методами и навыками критического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анализа музыкальных произведений и событий;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гармонического и полифонического анализа музыкальных произведений;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приемами гармонизации мелодии или баса.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94121050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10" w:name="_Toc528600542"/>
    </w:p>
    <w:p w:rsidR="001523A1" w:rsidRPr="008C74E4" w:rsidRDefault="001523A1" w:rsidP="001523A1">
      <w:pPr>
        <w:spacing w:after="0" w:line="240" w:lineRule="auto"/>
        <w:ind w:firstLine="709"/>
        <w:jc w:val="both"/>
        <w:rPr>
          <w:szCs w:val="28"/>
        </w:rPr>
      </w:pPr>
      <w:r w:rsidRPr="002B34C3">
        <w:rPr>
          <w:szCs w:val="28"/>
        </w:rPr>
        <w:t xml:space="preserve">Дисциплина </w:t>
      </w:r>
      <w:r w:rsidR="002C2567">
        <w:rPr>
          <w:szCs w:val="28"/>
        </w:rPr>
        <w:t>«</w:t>
      </w:r>
      <w:r w:rsidRPr="002B34C3">
        <w:rPr>
          <w:szCs w:val="28"/>
        </w:rPr>
        <w:t>Инструментоведение</w:t>
      </w:r>
      <w:r w:rsidR="002C2567">
        <w:rPr>
          <w:szCs w:val="28"/>
        </w:rPr>
        <w:t>»</w:t>
      </w:r>
      <w:r w:rsidRPr="002B34C3">
        <w:rPr>
          <w:szCs w:val="28"/>
        </w:rPr>
        <w:t xml:space="preserve"> относится </w:t>
      </w:r>
      <w:r w:rsidRPr="00AD6177">
        <w:rPr>
          <w:rFonts w:eastAsia="Times New Roman"/>
          <w:szCs w:val="28"/>
        </w:rPr>
        <w:t xml:space="preserve">к </w:t>
      </w:r>
      <w:r w:rsidRPr="00ED5F80">
        <w:rPr>
          <w:szCs w:val="28"/>
        </w:rPr>
        <w:t>Обязательной части Блока 1 программы</w:t>
      </w:r>
      <w:r w:rsidRPr="00AD6177">
        <w:rPr>
          <w:rFonts w:eastAsia="Times New Roman"/>
          <w:szCs w:val="28"/>
        </w:rPr>
        <w:t xml:space="preserve"> 53.03.02 </w:t>
      </w:r>
      <w:r w:rsidR="002C2567">
        <w:rPr>
          <w:rFonts w:eastAsia="Times New Roman"/>
          <w:szCs w:val="28"/>
        </w:rPr>
        <w:t>«</w:t>
      </w:r>
      <w:r w:rsidRPr="00AD6177">
        <w:rPr>
          <w:rFonts w:eastAsia="Times New Roman"/>
          <w:szCs w:val="28"/>
        </w:rPr>
        <w:t>Музыкально-инструментальное искусство</w:t>
      </w:r>
      <w:r w:rsidR="002C2567">
        <w:rPr>
          <w:rFonts w:eastAsia="Times New Roman"/>
          <w:szCs w:val="28"/>
        </w:rPr>
        <w:t>»</w:t>
      </w:r>
      <w:r w:rsidRPr="00AD6177">
        <w:rPr>
          <w:rFonts w:eastAsia="Times New Roman"/>
          <w:szCs w:val="28"/>
        </w:rPr>
        <w:t xml:space="preserve">, профиль </w:t>
      </w:r>
      <w:r w:rsidR="006C2004">
        <w:rPr>
          <w:rFonts w:eastAsia="Times New Roman"/>
          <w:szCs w:val="28"/>
        </w:rPr>
        <w:t>«Баян, аккордеон и струнные щипковые инструменты»</w:t>
      </w:r>
      <w:r w:rsidRPr="00AD6177">
        <w:rPr>
          <w:rFonts w:eastAsia="Times New Roman"/>
          <w:szCs w:val="28"/>
        </w:rPr>
        <w:t>.</w:t>
      </w:r>
    </w:p>
    <w:p w:rsidR="001523A1" w:rsidRPr="008C74E4" w:rsidRDefault="001523A1" w:rsidP="001523A1">
      <w:pPr>
        <w:spacing w:after="0" w:line="240" w:lineRule="auto"/>
        <w:ind w:firstLine="709"/>
        <w:jc w:val="both"/>
        <w:rPr>
          <w:szCs w:val="28"/>
        </w:rPr>
      </w:pPr>
      <w:r w:rsidRPr="008C74E4">
        <w:rPr>
          <w:szCs w:val="28"/>
        </w:rPr>
        <w:t>Изучение дисциплины базируется на системе знаний, умений и компетенций, полученных студентами в средних специальных учебных заведениях.</w:t>
      </w:r>
    </w:p>
    <w:p w:rsidR="00B9710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 xml:space="preserve">Освоение данной дисциплины является основой для изучения </w:t>
      </w:r>
      <w:r w:rsidR="0054535D">
        <w:t xml:space="preserve">дисциплин </w:t>
      </w:r>
      <w:r w:rsidR="002C2567">
        <w:t>«</w:t>
      </w:r>
      <w:r w:rsidR="0048019E">
        <w:t>Основы научных исследований (практикум)</w:t>
      </w:r>
      <w:r w:rsidR="002C2567">
        <w:t>»</w:t>
      </w:r>
      <w:r w:rsidRPr="00DF1CDC">
        <w:t xml:space="preserve">, успешного прохождения Производственной </w:t>
      </w:r>
      <w:r w:rsidR="002C2567">
        <w:t>«</w:t>
      </w:r>
      <w:r w:rsidRPr="00DF1CDC">
        <w:t>Педагогической практики</w:t>
      </w:r>
      <w:r w:rsidR="002C2567">
        <w:t>»</w:t>
      </w:r>
      <w:r w:rsidRPr="00DF1CDC">
        <w:t>, подготовки к Государственной итоговой аттестации.</w:t>
      </w:r>
    </w:p>
    <w:p w:rsidR="00AD087A" w:rsidRDefault="00AD087A" w:rsidP="00124D88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B73E53" w:rsidRPr="00D04581" w:rsidRDefault="00B73E53" w:rsidP="00124D88">
      <w:pPr>
        <w:pStyle w:val="af1"/>
        <w:shd w:val="clear" w:color="auto" w:fill="FFFFFF"/>
        <w:ind w:left="0" w:firstLine="709"/>
        <w:jc w:val="both"/>
      </w:pPr>
    </w:p>
    <w:p w:rsidR="00AD087A" w:rsidRPr="0077768A" w:rsidRDefault="00A73413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1" w:name="_Toc94121051"/>
      <w:bookmarkEnd w:id="10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813910" w:rsidRPr="00506A8F" w:rsidTr="002C2567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06A8F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06A8F">
              <w:rPr>
                <w:rFonts w:eastAsia="Times New Roman"/>
                <w:b/>
                <w:bCs/>
                <w:color w:val="000000"/>
                <w:szCs w:val="28"/>
              </w:rPr>
              <w:t>3</w:t>
            </w:r>
          </w:p>
        </w:tc>
      </w:tr>
      <w:tr w:rsidR="00813910" w:rsidRPr="00506A8F" w:rsidTr="002C2567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06A8F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06A8F">
              <w:rPr>
                <w:rFonts w:eastAsia="Times New Roman"/>
                <w:b/>
                <w:bCs/>
                <w:color w:val="000000"/>
                <w:szCs w:val="28"/>
              </w:rPr>
              <w:t>108</w:t>
            </w:r>
          </w:p>
        </w:tc>
      </w:tr>
      <w:tr w:rsidR="00813910" w:rsidRPr="00506A8F" w:rsidTr="002C2567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06A8F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06A8F">
              <w:rPr>
                <w:rFonts w:eastAsia="Times New Roman"/>
                <w:b/>
                <w:bCs/>
                <w:color w:val="000000"/>
                <w:szCs w:val="28"/>
              </w:rPr>
              <w:t>81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42480" w:rsidRDefault="00242480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1"/>
        <w:gridCol w:w="1922"/>
        <w:gridCol w:w="1231"/>
        <w:gridCol w:w="1346"/>
        <w:gridCol w:w="1420"/>
      </w:tblGrid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813910" w:rsidRPr="00813910" w:rsidTr="00813910">
        <w:trPr>
          <w:trHeight w:val="315"/>
        </w:trPr>
        <w:tc>
          <w:tcPr>
            <w:tcW w:w="29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</w:tr>
      <w:tr w:rsidR="00813910" w:rsidRPr="00813910" w:rsidTr="00813910">
        <w:trPr>
          <w:trHeight w:val="315"/>
        </w:trPr>
        <w:tc>
          <w:tcPr>
            <w:tcW w:w="29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13910" w:rsidRPr="00813910" w:rsidTr="00813910">
        <w:trPr>
          <w:trHeight w:val="315"/>
        </w:trPr>
        <w:tc>
          <w:tcPr>
            <w:tcW w:w="19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813910" w:rsidRPr="00813910" w:rsidTr="00813910">
        <w:trPr>
          <w:trHeight w:val="315"/>
        </w:trPr>
        <w:tc>
          <w:tcPr>
            <w:tcW w:w="19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2205"/>
        <w:gridCol w:w="1231"/>
        <w:gridCol w:w="1346"/>
        <w:gridCol w:w="1420"/>
      </w:tblGrid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93</w:t>
            </w:r>
          </w:p>
        </w:tc>
      </w:tr>
      <w:tr w:rsidR="00813910" w:rsidRPr="00813910" w:rsidTr="00813910">
        <w:trPr>
          <w:trHeight w:val="330"/>
        </w:trPr>
        <w:tc>
          <w:tcPr>
            <w:tcW w:w="29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813910" w:rsidRPr="00813910" w:rsidTr="00813910">
        <w:trPr>
          <w:trHeight w:val="315"/>
        </w:trPr>
        <w:tc>
          <w:tcPr>
            <w:tcW w:w="29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13910" w:rsidRPr="00813910" w:rsidTr="00813910">
        <w:trPr>
          <w:trHeight w:val="315"/>
        </w:trPr>
        <w:tc>
          <w:tcPr>
            <w:tcW w:w="17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813910" w:rsidRPr="00813910" w:rsidTr="00813910">
        <w:trPr>
          <w:trHeight w:val="330"/>
        </w:trPr>
        <w:tc>
          <w:tcPr>
            <w:tcW w:w="17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84B54" w:rsidRDefault="001855C7">
      <w:pPr>
        <w:spacing w:after="200" w:line="276" w:lineRule="auto"/>
        <w:rPr>
          <w:rFonts w:eastAsia="Calibri"/>
        </w:rPr>
      </w:pPr>
      <w:bookmarkStart w:id="12" w:name="_Toc35855930"/>
      <w:bookmarkStart w:id="13" w:name="_Toc35863214"/>
      <w:bookmarkStart w:id="14" w:name="_Toc36124111"/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5" w:name="_Toc94121052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39"/>
        <w:gridCol w:w="1752"/>
        <w:gridCol w:w="656"/>
        <w:gridCol w:w="611"/>
        <w:gridCol w:w="1601"/>
        <w:gridCol w:w="612"/>
        <w:gridCol w:w="961"/>
        <w:gridCol w:w="1240"/>
        <w:gridCol w:w="1698"/>
      </w:tblGrid>
      <w:tr w:rsidR="009D5257" w:rsidRPr="00F7169A" w:rsidTr="009D5257">
        <w:trPr>
          <w:trHeight w:val="2230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Раздел</w:t>
            </w: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Неделя семестра</w:t>
            </w:r>
          </w:p>
        </w:tc>
        <w:tc>
          <w:tcPr>
            <w:tcW w:w="1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Виды учебной работы, включая самостоятельную работу студентов</w:t>
            </w: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F7169A"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F7169A"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9D5257" w:rsidRPr="00F7169A" w:rsidTr="009D5257">
        <w:trPr>
          <w:trHeight w:val="1106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Лекционзанятия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Сам. раб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38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Семинар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 ч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Интерзанят.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 ч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9D5257" w:rsidRPr="00F7169A" w:rsidTr="009D5257">
        <w:trPr>
          <w:trHeight w:val="450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 xml:space="preserve">Введение. Цель и задачи курса </w:t>
            </w:r>
          </w:p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Струнная смычковая группа оркестра.</w:t>
            </w:r>
            <w:r w:rsidRPr="00F7169A">
              <w:rPr>
                <w:rFonts w:eastAsia="TimesNewRomanPSMT" w:cs="Times New Roman"/>
                <w:szCs w:val="24"/>
                <w:lang w:eastAsia="ru-RU"/>
              </w:rPr>
              <w:t> 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1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lang w:eastAsia="ru-RU"/>
              </w:rPr>
              <w:t>Входной контроль.</w:t>
            </w:r>
          </w:p>
        </w:tc>
      </w:tr>
      <w:tr w:rsidR="009D5257" w:rsidRPr="00F7169A" w:rsidTr="009D5257">
        <w:trPr>
          <w:trHeight w:val="915"/>
          <w:jc w:val="center"/>
        </w:trPr>
        <w:tc>
          <w:tcPr>
            <w:tcW w:w="2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2, 3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 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Деревянная духовая группа оркестра</w:t>
            </w:r>
          </w:p>
        </w:tc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  <w:p w:rsidR="009D5257" w:rsidRPr="00D11460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Интерактивное занятие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>Медная духовая группа оркестра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6,7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trHeight w:val="960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Малый симфонический оркестр</w:t>
            </w:r>
          </w:p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Большой симфонический оркестр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8,</w:t>
            </w:r>
          </w:p>
          <w:p w:rsidR="009D5257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Межсессионный рубежный контроль</w:t>
            </w:r>
            <w:r>
              <w:rPr>
                <w:rFonts w:eastAsia="Times New Roman" w:cs="Times New Roman"/>
                <w:szCs w:val="24"/>
                <w:lang w:eastAsia="ru-RU"/>
              </w:rPr>
              <w:t>:</w:t>
            </w:r>
          </w:p>
        </w:tc>
      </w:tr>
      <w:tr w:rsidR="009D5257" w:rsidRPr="00F7169A" w:rsidTr="009D5257">
        <w:trPr>
          <w:trHeight w:val="1455"/>
          <w:jc w:val="center"/>
        </w:trPr>
        <w:tc>
          <w:tcPr>
            <w:tcW w:w="2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9,10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trHeight w:val="46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7314E">
              <w:rPr>
                <w:rFonts w:eastAsia="Times New Roman" w:cs="Times New Roman"/>
                <w:szCs w:val="24"/>
              </w:rPr>
              <w:t>Семинар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Семинар-обсуждение</w:t>
            </w:r>
          </w:p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07314E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trHeight w:val="800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NewRomanPSMT" w:cs="Times New Roman"/>
                <w:bCs/>
                <w:szCs w:val="24"/>
                <w:u w:val="single"/>
              </w:rPr>
              <w:t>Г</w:t>
            </w:r>
            <w:r w:rsidRPr="00F7169A">
              <w:rPr>
                <w:rFonts w:eastAsia="TimesNewRomanPSMT" w:cs="Times New Roman"/>
                <w:bCs/>
                <w:szCs w:val="24"/>
              </w:rPr>
              <w:t>руппа</w:t>
            </w:r>
          </w:p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Cs w:val="24"/>
              </w:rPr>
              <w:t>их разновидности и функции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12,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Интерактивное занятие</w:t>
            </w:r>
          </w:p>
        </w:tc>
      </w:tr>
      <w:tr w:rsidR="009D5257" w:rsidRPr="00F7169A" w:rsidTr="009D5257">
        <w:trPr>
          <w:trHeight w:val="2043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4A237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4A237A">
              <w:rPr>
                <w:rFonts w:eastAsia="TimesNewRomanPSMT" w:cs="Times New Roman"/>
                <w:szCs w:val="24"/>
                <w:lang w:eastAsia="ru-RU"/>
              </w:rPr>
              <w:t>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14,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15,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4A237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5257" w:rsidRPr="00F7169A" w:rsidTr="009D5257">
        <w:trPr>
          <w:trHeight w:val="405"/>
          <w:jc w:val="center"/>
        </w:trPr>
        <w:tc>
          <w:tcPr>
            <w:tcW w:w="2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NewRomanPSMT" w:cs="Times New Roman"/>
                <w:szCs w:val="24"/>
                <w:lang w:eastAsia="ru-RU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    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 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Итоговая оценка за семестр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Экзамен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Итого 108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</w:tr>
    </w:tbl>
    <w:p w:rsidR="001855C7" w:rsidRDefault="002B2792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</w:t>
      </w:r>
    </w:p>
    <w:p w:rsidR="002B2792" w:rsidRDefault="001855C7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Calibri"/>
        </w:rPr>
        <w:t xml:space="preserve"> </w:t>
      </w:r>
      <w:r w:rsidR="002B2792">
        <w:rPr>
          <w:rFonts w:eastAsia="Times New Roman" w:cs="Times New Roman"/>
          <w:szCs w:val="24"/>
          <w:lang w:eastAsia="zh-CN"/>
        </w:rPr>
        <w:br w:type="page"/>
      </w:r>
    </w:p>
    <w:p w:rsidR="00AD087A" w:rsidRPr="005B7CA6" w:rsidRDefault="00AD087A" w:rsidP="00124D88">
      <w:pPr>
        <w:spacing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1661"/>
        <w:gridCol w:w="629"/>
        <w:gridCol w:w="629"/>
        <w:gridCol w:w="1217"/>
        <w:gridCol w:w="745"/>
        <w:gridCol w:w="1273"/>
        <w:gridCol w:w="1460"/>
        <w:gridCol w:w="1488"/>
      </w:tblGrid>
      <w:tr w:rsidR="009D5257" w:rsidRPr="00F7169A" w:rsidTr="009D5257">
        <w:trPr>
          <w:trHeight w:val="1947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п/п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Раздел</w:t>
            </w: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Семестр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Неделя семестра</w:t>
            </w:r>
          </w:p>
        </w:tc>
        <w:tc>
          <w:tcPr>
            <w:tcW w:w="1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Виды учебной работы, включая самостоятельную работу студентов</w:t>
            </w: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br/>
              <w:t>и трудоемкость (в часах)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 xml:space="preserve">Формы текущего контроля успеваемости </w:t>
            </w:r>
            <w:r w:rsidRPr="00F7169A">
              <w:rPr>
                <w:rFonts w:eastAsia="Times New Roman" w:cs="Times New Roman"/>
                <w:bCs/>
                <w:i/>
                <w:szCs w:val="24"/>
                <w:lang w:eastAsia="ru-RU"/>
              </w:rPr>
              <w:t>(по неделям семестра)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 xml:space="preserve">Форма промежуточной аттестации </w:t>
            </w:r>
            <w:r w:rsidRPr="00F7169A">
              <w:rPr>
                <w:rFonts w:eastAsia="Times New Roman" w:cs="Times New Roman"/>
                <w:bCs/>
                <w:i/>
                <w:szCs w:val="24"/>
                <w:lang w:eastAsia="ru-RU"/>
              </w:rPr>
              <w:t>(по семестрам)</w:t>
            </w:r>
          </w:p>
        </w:tc>
      </w:tr>
      <w:tr w:rsidR="009D5257" w:rsidRPr="00F7169A" w:rsidTr="009D5257">
        <w:trPr>
          <w:trHeight w:val="80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установочн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Лекционные занятия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Сам. работа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Семинарские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Интерактивные занятия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9D5257" w:rsidRPr="00F7169A" w:rsidTr="009D5257">
        <w:trPr>
          <w:trHeight w:val="1080"/>
          <w:jc w:val="center"/>
        </w:trPr>
        <w:tc>
          <w:tcPr>
            <w:tcW w:w="251" w:type="pc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 xml:space="preserve">Введение. Цель и задачи курса 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Струнная смычковая группа оркестра.</w:t>
            </w:r>
            <w:r w:rsidRPr="00F7169A">
              <w:rPr>
                <w:rFonts w:eastAsia="TimesNewRomanPSMT" w:cs="Times New Roman"/>
                <w:szCs w:val="24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уст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Входной контроль</w:t>
            </w: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86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Деревянная духовая группа оркестра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 w:val="20"/>
                <w:szCs w:val="20"/>
                <w:lang w:eastAsia="ru-RU"/>
              </w:rPr>
              <w:t>Допуск к сессии (проверка СРС в межсессионный период)</w:t>
            </w: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>Медная духовая группа оркестра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trHeight w:val="46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</w:rPr>
              <w:t>Малый и большой симфонические оркестры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trHeight w:val="46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7314E">
              <w:rPr>
                <w:rFonts w:eastAsia="Times New Roman" w:cs="Times New Roman"/>
                <w:szCs w:val="24"/>
              </w:rPr>
              <w:t>Семинар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Семинар-обсуждение</w:t>
            </w:r>
          </w:p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trHeight w:val="800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NewRomanPSMT" w:cs="Times New Roman"/>
                <w:bCs/>
                <w:szCs w:val="24"/>
                <w:u w:val="single"/>
              </w:rPr>
              <w:t>Г</w:t>
            </w:r>
            <w:r w:rsidRPr="00F7169A">
              <w:rPr>
                <w:rFonts w:eastAsia="TimesNewRomanPSMT" w:cs="Times New Roman"/>
                <w:bCs/>
                <w:szCs w:val="24"/>
              </w:rPr>
              <w:t>руппа</w:t>
            </w:r>
          </w:p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Cs w:val="24"/>
              </w:rPr>
              <w:t>их разновидности и функции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Cs w:val="24"/>
                <w:lang w:eastAsia="ru-RU"/>
              </w:rPr>
              <w:t>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Экзамен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Итого 108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215D0B" w:rsidRDefault="00215D0B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9D5257" w:rsidRDefault="009D5257">
      <w:pPr>
        <w:spacing w:after="200" w:line="276" w:lineRule="auto"/>
        <w:rPr>
          <w:rFonts w:cs="Times New Roman"/>
          <w:b/>
          <w:lang w:eastAsia="zh-CN"/>
        </w:rPr>
      </w:pPr>
      <w:r>
        <w:rPr>
          <w:rFonts w:cs="Times New Roman"/>
          <w:b/>
          <w:lang w:eastAsia="zh-CN"/>
        </w:rPr>
        <w:br w:type="page"/>
      </w:r>
    </w:p>
    <w:p w:rsidR="009D5257" w:rsidRPr="00F7169A" w:rsidRDefault="009D5257" w:rsidP="009D5257">
      <w:pPr>
        <w:jc w:val="center"/>
        <w:rPr>
          <w:rFonts w:cs="Times New Roman"/>
          <w:b/>
          <w:lang w:eastAsia="zh-CN"/>
        </w:rPr>
      </w:pPr>
      <w:r w:rsidRPr="00F7169A">
        <w:rPr>
          <w:rFonts w:cs="Times New Roman"/>
          <w:b/>
          <w:lang w:eastAsia="zh-CN"/>
        </w:rPr>
        <w:t>КРАТКОЕ СОДЕРЖАНИЕ КУРСА</w:t>
      </w:r>
    </w:p>
    <w:p w:rsidR="009D5257" w:rsidRPr="00F7169A" w:rsidRDefault="009D5257" w:rsidP="009D5257">
      <w:pPr>
        <w:jc w:val="center"/>
        <w:rPr>
          <w:rFonts w:cs="Times New Roman"/>
          <w:b/>
          <w:lang w:eastAsia="zh-CN"/>
        </w:rPr>
      </w:pPr>
      <w:r w:rsidRPr="00F7169A">
        <w:rPr>
          <w:rFonts w:eastAsia="Times New Roman"/>
          <w:iCs/>
          <w:szCs w:val="24"/>
          <w:lang w:eastAsia="zh-CN"/>
        </w:rPr>
        <w:t xml:space="preserve">                                                                                                                                Таблица 7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46"/>
        <w:gridCol w:w="2427"/>
        <w:gridCol w:w="6371"/>
      </w:tblGrid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2427" w:type="dxa"/>
          </w:tcPr>
          <w:p w:rsidR="009D5257" w:rsidRPr="00F7169A" w:rsidRDefault="009D5257" w:rsidP="009D5257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169A">
              <w:rPr>
                <w:rFonts w:eastAsia="Times New Roman" w:cs="Times New Roman"/>
                <w:sz w:val="24"/>
                <w:szCs w:val="24"/>
              </w:rPr>
              <w:t xml:space="preserve">Введение. Цель и задачи курса </w:t>
            </w:r>
          </w:p>
          <w:p w:rsidR="009D5257" w:rsidRPr="00F7169A" w:rsidRDefault="009D5257" w:rsidP="009D5257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  <w:lang w:eastAsia="ru-RU"/>
              </w:rPr>
              <w:t>Струнная смычковая группа оркестра.</w:t>
            </w: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Ведущее значение группы струнных смычковых инструментов в симфоническом оркестре. Штрихи, способы звукоизвлечения на струнных смычковых инструментах. Функции группы в различных видах оркестров. Струнные смычковые инструменты в творчестве классицистов, романтиков, импрессионистов. Партитура для струнного оркестра и общие требования к её оформлению.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Практический анализ партитуры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  <w:lang w:eastAsia="ru-RU"/>
              </w:rPr>
              <w:t>Деревянная духовая группа оркестра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Общая характеристика выразительных и технических возможностей группы деревянных духовых инструментов: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-составы деревянных духовых инструментов в оркестре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-деревянные духовые инструменты как самостоятельная группа оркестра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-конструктивные особенности, способы звукоизвлечения, функции в   оркестре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-разновидности деревянных духовых инструментов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-строй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-транспозиция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-порядок размещения партий в партитурах.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Практический анализ партитуры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7169A">
              <w:rPr>
                <w:rFonts w:eastAsia="Times New Roman" w:cs="Times New Roman"/>
                <w:sz w:val="24"/>
                <w:szCs w:val="24"/>
              </w:rPr>
              <w:t>Медная духовая группа оркестра</w:t>
            </w:r>
          </w:p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>Состав медной группы в симфоническом оркестре, других видах оркестров. Группа медных духовых инструментов в партитуре. Выразительно-изобразительные и функциональные возможности медных духовых инструментов. Способы звукоизвлечения. Порядок расположения партий медных в партитуре. Способы расположения инструментов в аккорде и функциональная роль инструментальных групп. Тромбоны и трубы - основа медного -  tutti. Роль валторн. Смешивание тембров. Соединение медной группы с деревянными духовыми инструментами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 Практический анализ партитуры</w:t>
            </w:r>
          </w:p>
        </w:tc>
      </w:tr>
      <w:tr w:rsidR="009D5257" w:rsidRPr="00F7169A" w:rsidTr="002C2567">
        <w:trPr>
          <w:trHeight w:val="1266"/>
        </w:trPr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 New Roman" w:cs="Times New Roman"/>
                <w:sz w:val="24"/>
                <w:szCs w:val="24"/>
              </w:rPr>
              <w:t>Малый и большой симфонические оркестры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 xml:space="preserve">Типовые формы составов малого симфонического оркестра. Деревянные духовые и валторны. Участие ударных инструментов и типовое количество исполнительских партий.  Строение оркестровой ткани Малого и Большого симфонического оркестра. Основные функции оркестровых групп. Соединение трёх полных групп оркестра.  </w:t>
            </w:r>
          </w:p>
          <w:p w:rsidR="009D5257" w:rsidRPr="00F7169A" w:rsidRDefault="009D5257" w:rsidP="009D5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>Особенности звукоизвлечения на различных инструментах, входящих в группу ударных. Функции ударных инструментов в зависимости от стиля, характера, темпа музыки. Системы записи партий ударных инструментов. Ударная установка. Ударные инструменты с определённой и без определённой высоты звучания. Оркестровая ткань. Оркестровка основных элементов ткани средствами большого оркестра. Последовательность вступления групп и её зависимость от драматургического развития. Цели и выразительное значение tutti. Связь их с общим развитием формы произведения. Кульминации. Крещендо и диминуэндо в оркестровке; крупные акценты. Разнообразие красочных средств большого оркестра. Подбор тембров.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 Практический анализ партитуры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9D5257">
            <w:pPr>
              <w:widowControl w:val="0"/>
              <w:spacing w:after="0" w:line="240" w:lineRule="auto"/>
              <w:contextualSpacing/>
              <w:jc w:val="both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07314E">
              <w:rPr>
                <w:rFonts w:eastAsia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6371" w:type="dxa"/>
          </w:tcPr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Вопросы: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Структура оркестровой ткани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Функции оркестровых групп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Особенности  звукоизвлечения на различных инструментах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Оркестровая драматургия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Значение динамики в оркестре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Тембровая логика развития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  <w:u w:val="single"/>
              </w:rPr>
              <w:t>Г</w:t>
            </w: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>руппа</w:t>
            </w:r>
          </w:p>
          <w:p w:rsidR="009D5257" w:rsidRPr="00F7169A" w:rsidRDefault="009D5257" w:rsidP="009D5257">
            <w:pPr>
              <w:widowControl w:val="0"/>
              <w:spacing w:after="0" w:line="240" w:lineRule="auto"/>
              <w:contextualSpacing/>
              <w:jc w:val="both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 w:val="24"/>
                <w:szCs w:val="24"/>
              </w:rPr>
              <w:t>их разновидности и функции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TimesNewRomanPSMT" w:cs="Times New Roman"/>
                <w:sz w:val="24"/>
                <w:szCs w:val="24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>Группа</w:t>
            </w:r>
            <w:r>
              <w:rPr>
                <w:rFonts w:eastAsia="TimesNewRomanPSMT" w:cs="Times New Roman"/>
                <w:bCs/>
                <w:sz w:val="24"/>
                <w:szCs w:val="24"/>
              </w:rPr>
              <w:t xml:space="preserve"> </w:t>
            </w: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 w:val="24"/>
                <w:szCs w:val="24"/>
              </w:rPr>
              <w:t>их разновидности и функции</w:t>
            </w:r>
          </w:p>
          <w:p w:rsidR="009D5257" w:rsidRPr="00F7169A" w:rsidRDefault="009D5257" w:rsidP="009D5257">
            <w:pPr>
              <w:spacing w:after="0" w:line="240" w:lineRule="auto"/>
              <w:rPr>
                <w:rFonts w:eastAsia="TimesNewRomanPSMT" w:cs="Times New Roman"/>
                <w:sz w:val="24"/>
                <w:szCs w:val="24"/>
              </w:rPr>
            </w:pPr>
            <w:r w:rsidRPr="00F7169A">
              <w:rPr>
                <w:rFonts w:eastAsia="TimesNewRomanPSMT" w:cs="Times New Roman"/>
                <w:sz w:val="24"/>
                <w:szCs w:val="24"/>
              </w:rPr>
              <w:t>Практический анализ партитуры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>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TimesNewRomanPSMT"/>
                <w:sz w:val="24"/>
                <w:szCs w:val="24"/>
              </w:rPr>
            </w:pPr>
            <w:r w:rsidRPr="00F7169A">
              <w:rPr>
                <w:rFonts w:eastAsia="TimesNewRomanPSMT"/>
                <w:sz w:val="24"/>
                <w:szCs w:val="24"/>
              </w:rPr>
              <w:t>Струнные смычковые инструменты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Практический анализ партитуры</w:t>
            </w:r>
          </w:p>
        </w:tc>
      </w:tr>
    </w:tbl>
    <w:p w:rsidR="009D5257" w:rsidRPr="00F7169A" w:rsidRDefault="009D5257" w:rsidP="009D5257">
      <w:pPr>
        <w:spacing w:after="0" w:line="276" w:lineRule="auto"/>
        <w:rPr>
          <w:rFonts w:eastAsia="Times New Roman" w:cs="Times New Roman"/>
          <w:i/>
          <w:szCs w:val="24"/>
          <w:lang w:eastAsia="ru-RU"/>
        </w:rPr>
      </w:pPr>
    </w:p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AD087A" w:rsidRPr="00A25C8D" w:rsidRDefault="003605A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6" w:name="_Toc94121053"/>
      <w:r>
        <w:rPr>
          <w:rFonts w:eastAsia="Calibri"/>
        </w:rPr>
        <w:t>ПЕРЕЧЕНЬ УЧЕБНО-МЕТОДИЧЕСКОГО ОБЕСПЕЧЕНИЯ ОБУЧАЮЩИХСЯ ПО ДИСЦИПЛИНЕ, ОБРАЗОВАТЕЛЬНЫЕ ТЕХНОЛОГИИ.</w:t>
      </w:r>
      <w:bookmarkEnd w:id="16"/>
    </w:p>
    <w:p w:rsidR="0007720C" w:rsidRPr="00DF1CDC" w:rsidRDefault="0007720C" w:rsidP="00124D88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07720C" w:rsidRPr="00304B6E" w:rsidRDefault="0007720C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124D88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124D88" w:rsidRPr="00304B6E" w:rsidRDefault="00124D88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032F86" w:rsidRPr="00AC5CEF" w:rsidRDefault="0007720C" w:rsidP="00124D88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rPr>
          <w:bCs/>
        </w:rPr>
        <w:t xml:space="preserve">Методические рекомендации по освоению дисциплины </w:t>
      </w:r>
      <w:r w:rsidR="002C2567">
        <w:rPr>
          <w:bCs/>
        </w:rPr>
        <w:t>«</w:t>
      </w:r>
      <w:r w:rsidR="00EB3F31" w:rsidRPr="00DF1CDC">
        <w:t>Методика обучения игре на инструменте</w:t>
      </w:r>
      <w:r w:rsidR="002C2567">
        <w:rPr>
          <w:bCs/>
        </w:rPr>
        <w:t>»</w:t>
      </w:r>
      <w:r w:rsidR="00A81EAD">
        <w:rPr>
          <w:bCs/>
        </w:rPr>
        <w:t xml:space="preserve"> </w:t>
      </w:r>
      <w:r w:rsidR="00AC5CEF" w:rsidRPr="00AC5CEF">
        <w:rPr>
          <w:bCs/>
        </w:rPr>
        <w:t xml:space="preserve">(режим доступа -  </w:t>
      </w:r>
      <w:hyperlink r:id="rId10" w:tgtFrame="_blank" w:history="1">
        <w:r w:rsidR="00AC5CEF" w:rsidRPr="00AC5CEF">
          <w:rPr>
            <w:rStyle w:val="af6"/>
            <w:bCs/>
          </w:rPr>
          <w:t>http://www.mgik.org/sveden/education/</w:t>
        </w:r>
      </w:hyperlink>
      <w:r w:rsidR="00AC5CEF" w:rsidRPr="00AC5CEF">
        <w:rPr>
          <w:bCs/>
        </w:rPr>
        <w:t xml:space="preserve">). </w:t>
      </w:r>
    </w:p>
    <w:p w:rsidR="00AC5CEF" w:rsidRPr="00AC5CEF" w:rsidRDefault="0007720C" w:rsidP="00124D88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t xml:space="preserve">Оценочные средства по дисциплине </w:t>
      </w:r>
      <w:r w:rsidR="002C2567">
        <w:rPr>
          <w:bCs/>
        </w:rPr>
        <w:t>«</w:t>
      </w:r>
      <w:r w:rsidR="00EB3F31" w:rsidRPr="00DF1CDC">
        <w:rPr>
          <w:bCs/>
        </w:rPr>
        <w:t>Методика обучения игре на инструменте</w:t>
      </w:r>
      <w:r w:rsidR="002C2567">
        <w:rPr>
          <w:bCs/>
        </w:rPr>
        <w:t>»</w:t>
      </w:r>
      <w:r w:rsidR="00A81EAD">
        <w:rPr>
          <w:bCs/>
        </w:rPr>
        <w:t xml:space="preserve"> </w:t>
      </w:r>
      <w:r w:rsidR="00AC5CEF" w:rsidRPr="00AC5CEF">
        <w:rPr>
          <w:bCs/>
        </w:rPr>
        <w:t xml:space="preserve">(режим доступа -  </w:t>
      </w:r>
      <w:hyperlink r:id="rId11" w:tgtFrame="_blank" w:history="1">
        <w:r w:rsidR="00AC5CEF" w:rsidRPr="00AC5CEF">
          <w:rPr>
            <w:rStyle w:val="af6"/>
            <w:bCs/>
          </w:rPr>
          <w:t>http://www.mgik.org/sveden/education/</w:t>
        </w:r>
      </w:hyperlink>
      <w:r w:rsidR="00AC5CEF" w:rsidRPr="00AC5CEF">
        <w:rPr>
          <w:bCs/>
        </w:rPr>
        <w:t xml:space="preserve">). </w:t>
      </w:r>
    </w:p>
    <w:p w:rsidR="00AC5CEF" w:rsidRDefault="00AC5CEF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8F46D5" w:rsidRPr="00DF1CDC" w:rsidRDefault="008F46D5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DF1CDC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8F46D5" w:rsidRPr="00DF1CDC" w:rsidRDefault="008F46D5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9D5257" w:rsidRPr="00F7169A" w:rsidRDefault="009D5257" w:rsidP="009D5257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Процесс изучения дисциплины предусматривает контактную (работа на  лекционных и семинарских занятиях) и самостоятельную (самоподготовка к занятиям) работу обучающегося.</w:t>
      </w:r>
    </w:p>
    <w:p w:rsidR="009D5257" w:rsidRPr="00F7169A" w:rsidRDefault="009D5257" w:rsidP="009D5257">
      <w:pPr>
        <w:tabs>
          <w:tab w:val="left" w:pos="108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       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F7169A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F7169A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9D5257" w:rsidRPr="00F7169A" w:rsidRDefault="009D5257" w:rsidP="009D5257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bCs/>
          <w:szCs w:val="24"/>
          <w:lang w:eastAsia="zh-CN"/>
        </w:rPr>
        <w:t>Занятия лекционного типа</w:t>
      </w:r>
      <w:r w:rsidRPr="00F7169A">
        <w:rPr>
          <w:rFonts w:eastAsia="Times New Roman" w:cs="Times New Roman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занятиям, к экзаменам, а также самостоятельной научной деятельности. </w:t>
      </w:r>
    </w:p>
    <w:p w:rsidR="009D5257" w:rsidRPr="00F7169A" w:rsidRDefault="009D5257" w:rsidP="009D5257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eastAsia="Times New Roman" w:cs="Times New Roman"/>
          <w:b/>
          <w:szCs w:val="24"/>
          <w:lang w:eastAsia="zh-CN"/>
        </w:rPr>
      </w:pPr>
      <w:r w:rsidRPr="00F7169A">
        <w:rPr>
          <w:rFonts w:eastAsia="Times New Roman" w:cs="Times New Roman"/>
          <w:bCs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9D5257" w:rsidRPr="0007314E" w:rsidRDefault="009D5257" w:rsidP="009D5257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07314E">
        <w:rPr>
          <w:rFonts w:eastAsia="Times New Roman" w:cs="Times New Roman"/>
          <w:szCs w:val="24"/>
          <w:lang w:eastAsia="zh-CN"/>
        </w:rPr>
        <w:t xml:space="preserve">Занятия семинарского типа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07314E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07314E">
        <w:rPr>
          <w:rFonts w:eastAsia="Times New Roman" w:cs="Times New Roman"/>
          <w:szCs w:val="24"/>
          <w:lang w:eastAsia="zh-CN"/>
        </w:rPr>
        <w:t xml:space="preserve"> проводятся с целью приобретения практических навыков применения полученных  знаний  в практической деятельности. </w:t>
      </w:r>
    </w:p>
    <w:p w:rsidR="009D5257" w:rsidRPr="0007314E" w:rsidRDefault="009D5257" w:rsidP="009D5257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07314E">
        <w:rPr>
          <w:rFonts w:eastAsia="Times New Roman" w:cs="Times New Roman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дисциплины, а также развитию, формированию и становлению различных уровней составляющих профессиональной компетентности студентов. </w:t>
      </w:r>
    </w:p>
    <w:p w:rsidR="009D5257" w:rsidRPr="0007314E" w:rsidRDefault="009D5257" w:rsidP="009D5257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iCs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 xml:space="preserve">На занятиях семинарского типа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07314E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iCs/>
          <w:szCs w:val="24"/>
          <w:lang w:eastAsia="zh-CN"/>
        </w:rPr>
        <w:t>»</w:t>
      </w:r>
      <w:r w:rsidRPr="0007314E">
        <w:rPr>
          <w:rFonts w:eastAsia="Times New Roman" w:cs="Times New Roman"/>
          <w:iCs/>
          <w:szCs w:val="24"/>
          <w:lang w:eastAsia="zh-CN"/>
        </w:rPr>
        <w:t xml:space="preserve"> используются следующие интерактивные формы:</w:t>
      </w:r>
    </w:p>
    <w:p w:rsidR="009D5257" w:rsidRPr="0007314E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>- семинары-дискуссии, семинары обсуждения;</w:t>
      </w:r>
    </w:p>
    <w:p w:rsidR="009D5257" w:rsidRPr="0007314E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iCs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>- круглые столы,</w:t>
      </w:r>
    </w:p>
    <w:p w:rsidR="009D5257" w:rsidRPr="00F7169A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iCs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>- презентации докладов и статей,</w:t>
      </w:r>
    </w:p>
    <w:p w:rsidR="009D5257" w:rsidRPr="00F7169A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F7169A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F7169A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9D5257" w:rsidRPr="00F7169A" w:rsidRDefault="009D5257" w:rsidP="009D5257">
      <w:pPr>
        <w:numPr>
          <w:ilvl w:val="0"/>
          <w:numId w:val="8"/>
        </w:num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9D5257" w:rsidRPr="00F7169A" w:rsidRDefault="009D5257" w:rsidP="009D5257">
      <w:pPr>
        <w:numPr>
          <w:ilvl w:val="0"/>
          <w:numId w:val="8"/>
        </w:num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9D5257" w:rsidRPr="00F7169A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планирования учебного процесс, разработки учебно-методических материалов по дисциплинам музыкально-теоретического цикла, написания научных работ в области музыкального исполнительства и музыкальной педагогики;</w:t>
      </w:r>
    </w:p>
    <w:p w:rsidR="008F46D5" w:rsidRPr="00DF1CDC" w:rsidRDefault="008F46D5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9D5257" w:rsidRDefault="009D5257">
      <w:pPr>
        <w:spacing w:after="200" w:line="276" w:lineRule="auto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br w:type="page"/>
      </w:r>
    </w:p>
    <w:p w:rsidR="008F46D5" w:rsidRPr="00124D88" w:rsidRDefault="00124D88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  <w:r>
        <w:rPr>
          <w:rFonts w:eastAsia="Times New Roman" w:cs="Times New Roman"/>
          <w:szCs w:val="28"/>
          <w:lang w:eastAsia="zh-CN"/>
        </w:rPr>
        <w:t>Формы самостоятельной работы:</w:t>
      </w:r>
    </w:p>
    <w:p w:rsidR="00124D88" w:rsidRPr="00124D88" w:rsidRDefault="00124D88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2C2567">
        <w:rPr>
          <w:rFonts w:eastAsia="Times New Roman" w:cs="Times New Roman"/>
          <w:bCs/>
          <w:szCs w:val="24"/>
          <w:lang w:eastAsia="zh-CN"/>
        </w:rPr>
        <w:t>«</w:t>
      </w:r>
      <w:r w:rsidRPr="00DF1CDC">
        <w:rPr>
          <w:rFonts w:eastAsia="Times New Roman" w:cs="Times New Roman"/>
          <w:bCs/>
          <w:szCs w:val="24"/>
          <w:lang w:val="en-US" w:eastAsia="zh-CN"/>
        </w:rPr>
        <w:t>Znanivm</w:t>
      </w:r>
      <w:r w:rsidR="00C2784E">
        <w:rPr>
          <w:rFonts w:eastAsia="Times New Roman" w:cs="Times New Roman"/>
          <w:bCs/>
          <w:szCs w:val="24"/>
          <w:lang w:eastAsia="zh-CN"/>
        </w:rPr>
        <w:t>.</w:t>
      </w:r>
      <w:r w:rsidRPr="00DF1CDC">
        <w:rPr>
          <w:rFonts w:eastAsia="Times New Roman" w:cs="Times New Roman"/>
          <w:bCs/>
          <w:szCs w:val="24"/>
          <w:lang w:val="en-US" w:eastAsia="zh-CN"/>
        </w:rPr>
        <w:t>Com</w:t>
      </w:r>
      <w:r w:rsidR="002C2567">
        <w:rPr>
          <w:rFonts w:eastAsia="Times New Roman" w:cs="Times New Roman"/>
          <w:bCs/>
          <w:szCs w:val="24"/>
          <w:lang w:eastAsia="zh-CN"/>
        </w:rPr>
        <w:t>»</w:t>
      </w:r>
      <w:r w:rsidRPr="00DF1CDC">
        <w:rPr>
          <w:rFonts w:eastAsia="Times New Roman" w:cs="Times New Roman"/>
          <w:bCs/>
          <w:szCs w:val="24"/>
          <w:lang w:eastAsia="zh-CN"/>
        </w:rPr>
        <w:t>.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проведению семинара-конференции,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032F86" w:rsidRPr="00DF1CDC" w:rsidRDefault="00032F86" w:rsidP="00124D88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8F46D5" w:rsidRPr="00DF1CDC" w:rsidRDefault="008F46D5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07720C" w:rsidRPr="006F6DCB" w:rsidRDefault="0007720C" w:rsidP="00124D88">
      <w:pPr>
        <w:pStyle w:val="8"/>
        <w:rPr>
          <w:rFonts w:eastAsia="Times New Roman" w:cs="Times New Roman"/>
          <w:szCs w:val="24"/>
        </w:rPr>
      </w:pPr>
      <w:bookmarkStart w:id="17" w:name="_Toc528600545"/>
    </w:p>
    <w:p w:rsidR="00A81EAD" w:rsidRPr="0077768A" w:rsidRDefault="00A81EAD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8" w:name="_Toc35855932"/>
      <w:bookmarkStart w:id="19" w:name="_Toc35863216"/>
      <w:bookmarkStart w:id="20" w:name="_Toc36124113"/>
      <w:bookmarkStart w:id="21" w:name="_Toc94121054"/>
      <w:bookmarkEnd w:id="17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2" w:name="sub_1083"/>
      <w:bookmarkEnd w:id="18"/>
      <w:bookmarkEnd w:id="19"/>
      <w:bookmarkEnd w:id="20"/>
      <w:bookmarkEnd w:id="21"/>
      <w:bookmarkEnd w:id="22"/>
    </w:p>
    <w:p w:rsidR="00A81EAD" w:rsidRPr="00BE188E" w:rsidRDefault="00A81EAD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81EAD" w:rsidRDefault="00A81EAD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A81EAD" w:rsidRPr="00BE188E" w:rsidRDefault="00A81EAD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81EAD" w:rsidRPr="00D04581" w:rsidRDefault="00A81EAD" w:rsidP="00124D88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обучающихся:</w:t>
      </w:r>
    </w:p>
    <w:p w:rsidR="00A81EAD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</w:t>
      </w:r>
      <w:r>
        <w:rPr>
          <w:rFonts w:cs="Times New Roman"/>
          <w:szCs w:val="24"/>
          <w:lang w:eastAsia="ar-SA"/>
        </w:rPr>
        <w:t xml:space="preserve">очной и заочной форм обучения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>
        <w:rPr>
          <w:rFonts w:cs="Times New Roman"/>
          <w:szCs w:val="24"/>
          <w:lang w:eastAsia="ar-SA"/>
        </w:rPr>
        <w:t>в виде комплексной диагностики уровня подготовленности студента к освоению дисциплины.</w:t>
      </w:r>
    </w:p>
    <w:p w:rsidR="00A81EAD" w:rsidRPr="00D04581" w:rsidRDefault="00A81EAD" w:rsidP="00124D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A81EAD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</w:t>
      </w:r>
      <w:r w:rsidRPr="00BE188E">
        <w:rPr>
          <w:rFonts w:cs="Times New Roman"/>
          <w:szCs w:val="24"/>
          <w:lang w:eastAsia="ar-SA"/>
        </w:rPr>
        <w:t>в форме устного опроса.</w:t>
      </w:r>
    </w:p>
    <w:p w:rsidR="00A81EAD" w:rsidRDefault="00A81EAD" w:rsidP="00124D88">
      <w:pPr>
        <w:pStyle w:val="af1"/>
        <w:ind w:left="0"/>
        <w:rPr>
          <w:lang w:eastAsia="ar-SA"/>
        </w:rPr>
      </w:pPr>
    </w:p>
    <w:p w:rsidR="00A81EAD" w:rsidRPr="00D04581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>Входной (рубежный) контроль</w:t>
      </w:r>
      <w:r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D04581">
        <w:rPr>
          <w:rFonts w:cs="Times New Roman"/>
          <w:szCs w:val="24"/>
          <w:lang w:eastAsia="ar-SA"/>
        </w:rPr>
        <w:t>)</w:t>
      </w:r>
      <w:r>
        <w:rPr>
          <w:rFonts w:cs="Times New Roman"/>
          <w:szCs w:val="24"/>
          <w:lang w:eastAsia="ar-SA"/>
        </w:rPr>
        <w:t xml:space="preserve"> проводится преподавателем на первом занятии  учебно-экзаменационной сессии 6-го студентов заочной формы обучения в виде </w:t>
      </w:r>
      <w:r w:rsidRPr="00BE188E">
        <w:rPr>
          <w:rFonts w:cs="Times New Roman"/>
          <w:szCs w:val="24"/>
          <w:lang w:eastAsia="ar-SA"/>
        </w:rPr>
        <w:t>письменной контрольной работы</w:t>
      </w:r>
      <w:r>
        <w:rPr>
          <w:rFonts w:cs="Times New Roman"/>
          <w:szCs w:val="24"/>
          <w:lang w:eastAsia="ar-SA"/>
        </w:rPr>
        <w:t xml:space="preserve"> и предполагает проверку самостоятельной работы студента в межсессионный период,</w:t>
      </w:r>
    </w:p>
    <w:p w:rsidR="00A81EAD" w:rsidRPr="00D04581" w:rsidRDefault="00A81EAD" w:rsidP="00124D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A81EAD" w:rsidRPr="00D04581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</w:t>
      </w:r>
      <w:r>
        <w:rPr>
          <w:rFonts w:cs="Times New Roman"/>
          <w:szCs w:val="24"/>
          <w:lang w:eastAsia="ar-SA"/>
        </w:rPr>
        <w:t xml:space="preserve">у студентов очной формы обучения </w:t>
      </w:r>
      <w:r w:rsidRPr="00BE188E">
        <w:rPr>
          <w:rFonts w:cs="Times New Roman"/>
          <w:szCs w:val="24"/>
          <w:lang w:eastAsia="ar-SA"/>
        </w:rPr>
        <w:t>проводится в форме письменной контрольной работы</w:t>
      </w:r>
      <w:r w:rsidRPr="00D04581">
        <w:rPr>
          <w:rFonts w:cs="Times New Roman"/>
          <w:szCs w:val="24"/>
          <w:lang w:eastAsia="ar-SA"/>
        </w:rPr>
        <w:t>.</w:t>
      </w:r>
    </w:p>
    <w:p w:rsidR="00A81EAD" w:rsidRPr="00D04581" w:rsidRDefault="00A81EAD" w:rsidP="00124D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A81EAD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A81EAD" w:rsidRDefault="00A81EAD" w:rsidP="00124D88">
      <w:pPr>
        <w:pStyle w:val="af1"/>
        <w:ind w:left="0"/>
        <w:rPr>
          <w:lang w:eastAsia="ar-SA"/>
        </w:rPr>
      </w:pPr>
    </w:p>
    <w:p w:rsidR="00A81EAD" w:rsidRPr="00645FE4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</w:t>
      </w:r>
      <w:r w:rsidRPr="00BE188E">
        <w:rPr>
          <w:rFonts w:cs="Times New Roman"/>
          <w:szCs w:val="24"/>
          <w:lang w:eastAsia="ar-SA"/>
        </w:rPr>
        <w:t>проводится в форме экзамена</w:t>
      </w:r>
      <w:r w:rsidR="009D5257">
        <w:rPr>
          <w:rFonts w:cs="Times New Roman"/>
          <w:szCs w:val="24"/>
          <w:lang w:eastAsia="ar-SA"/>
        </w:rPr>
        <w:t xml:space="preserve"> </w:t>
      </w:r>
      <w:r w:rsidR="009D5257" w:rsidRPr="00F7169A">
        <w:rPr>
          <w:rFonts w:eastAsia="Calibri" w:cs="Times New Roman"/>
          <w:szCs w:val="24"/>
          <w:lang w:eastAsia="ar-SA"/>
        </w:rPr>
        <w:t>включает: письменную работу обобщающего характера на все темы курса, устный ответ по билету, в который входит  теоретический  и  практический вопросы. Аттестация ориентирована на комплексную диагностику процесса формирования компетенций, предусмотренных программой дисциплины</w:t>
      </w:r>
      <w:r w:rsidRPr="00BE188E">
        <w:rPr>
          <w:rFonts w:cs="Times New Roman"/>
          <w:szCs w:val="24"/>
        </w:rPr>
        <w:t>.</w:t>
      </w:r>
      <w:r w:rsidRPr="00645FE4">
        <w:rPr>
          <w:rFonts w:cs="Times New Roman"/>
          <w:szCs w:val="24"/>
        </w:rPr>
        <w:t xml:space="preserve">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645FE4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A81EAD" w:rsidRPr="00BE188E" w:rsidRDefault="00A81EAD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81EAD" w:rsidRDefault="00A81EAD" w:rsidP="00124D88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BE188E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BE188E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BE188E">
        <w:rPr>
          <w:rFonts w:eastAsia="Times New Roman" w:cs="Times New Roman"/>
          <w:szCs w:val="24"/>
          <w:lang w:eastAsia="zh-CN"/>
        </w:rPr>
        <w:t xml:space="preserve"> </w:t>
      </w:r>
      <w:r w:rsidR="00644015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>
        <w:rPr>
          <w:rFonts w:eastAsia="Times New Roman" w:cs="Times New Roman"/>
          <w:szCs w:val="24"/>
          <w:lang w:eastAsia="zh-CN"/>
        </w:rPr>
        <w:t xml:space="preserve">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отлично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хорошо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удовлетворительно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неудовлетворительно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 (</w:t>
      </w:r>
      <w:r w:rsidR="00491088">
        <w:rPr>
          <w:rFonts w:eastAsia="Times New Roman" w:cs="Times New Roman"/>
          <w:szCs w:val="24"/>
          <w:lang w:eastAsia="zh-CN"/>
        </w:rPr>
        <w:t>экзамен, зачет с оценкой</w:t>
      </w:r>
      <w:r w:rsidR="00923F09">
        <w:rPr>
          <w:rFonts w:eastAsia="Times New Roman" w:cs="Times New Roman"/>
          <w:szCs w:val="24"/>
          <w:lang w:eastAsia="zh-CN"/>
        </w:rPr>
        <w:t xml:space="preserve">);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зачтено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не зачтено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 (зачет).</w:t>
      </w:r>
      <w:r>
        <w:rPr>
          <w:rFonts w:eastAsia="Times New Roman" w:cs="Times New Roman"/>
          <w:szCs w:val="24"/>
          <w:lang w:eastAsia="zh-CN"/>
        </w:rPr>
        <w:t xml:space="preserve"> </w:t>
      </w:r>
    </w:p>
    <w:p w:rsidR="00A81EAD" w:rsidRPr="00BE188E" w:rsidRDefault="00A81EAD" w:rsidP="00124D88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>).</w:t>
      </w:r>
    </w:p>
    <w:p w:rsidR="0014244F" w:rsidRDefault="0014244F" w:rsidP="00124D88">
      <w:pPr>
        <w:widowControl w:val="0"/>
        <w:spacing w:after="0" w:line="276" w:lineRule="auto"/>
        <w:jc w:val="both"/>
        <w:rPr>
          <w:rStyle w:val="FontStyle12"/>
          <w:rFonts w:ascii="Times New Roman" w:hAnsi="Times New Roman"/>
          <w:b/>
          <w:sz w:val="24"/>
          <w:u w:val="single"/>
        </w:rPr>
      </w:pPr>
    </w:p>
    <w:p w:rsidR="00692EDC" w:rsidRDefault="00692EDC" w:rsidP="00692ED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692EDC" w:rsidRDefault="00692EDC" w:rsidP="00692EDC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692EDC" w:rsidRPr="00F54F90" w:rsidRDefault="00692EDC" w:rsidP="00692ED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студентов очной и заочной форм обучения.</w:t>
      </w:r>
    </w:p>
    <w:p w:rsidR="00692EDC" w:rsidRDefault="00692EDC" w:rsidP="00692EDC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Дать определение ткани музыкального произведения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Дать определение оркестровой ткани произведения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Назвать элементы оркестровой ткани партитуры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Значение оркестрового развития в музыкальном произведении и его  влияние на формирование музыкальной формы.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Проследить логику развития оркестровой ткани партитуры.</w:t>
      </w:r>
    </w:p>
    <w:p w:rsidR="002C2567" w:rsidRPr="00F7169A" w:rsidRDefault="002C2567" w:rsidP="002C2567">
      <w:pPr>
        <w:spacing w:after="0" w:line="276" w:lineRule="auto"/>
        <w:rPr>
          <w:rFonts w:cs="Times New Roman"/>
          <w:szCs w:val="24"/>
        </w:rPr>
      </w:pPr>
    </w:p>
    <w:p w:rsidR="002C2567" w:rsidRDefault="002C2567" w:rsidP="002C2567">
      <w:pPr>
        <w:spacing w:after="0" w:line="276" w:lineRule="auto"/>
        <w:rPr>
          <w:rFonts w:eastAsia="TimesNewRomanPSMT" w:cs="Times New Roman"/>
          <w:iCs/>
          <w:szCs w:val="24"/>
          <w:lang w:eastAsia="ru-RU"/>
        </w:rPr>
      </w:pPr>
      <w:r w:rsidRPr="00F7169A">
        <w:rPr>
          <w:rFonts w:eastAsia="TimesNewRomanPSMT" w:cs="Times New Roman"/>
          <w:iCs/>
          <w:szCs w:val="24"/>
          <w:u w:val="single"/>
          <w:lang w:eastAsia="ru-RU"/>
        </w:rPr>
        <w:t>Материал для анализа</w:t>
      </w:r>
      <w:r w:rsidRPr="00F7169A">
        <w:rPr>
          <w:rFonts w:eastAsia="TimesNewRomanPSMT" w:cs="Times New Roman"/>
          <w:iCs/>
          <w:szCs w:val="24"/>
          <w:lang w:eastAsia="ru-RU"/>
        </w:rPr>
        <w:t>:</w:t>
      </w:r>
    </w:p>
    <w:p w:rsidR="00B26B8C" w:rsidRPr="00F7169A" w:rsidRDefault="00B26B8C" w:rsidP="002C2567">
      <w:pPr>
        <w:spacing w:after="0" w:line="276" w:lineRule="auto"/>
        <w:rPr>
          <w:rFonts w:eastAsia="TimesNewRomanPSMT" w:cs="Times New Roman"/>
          <w:szCs w:val="24"/>
          <w:lang w:eastAsia="ru-RU"/>
        </w:rPr>
      </w:pPr>
    </w:p>
    <w:p w:rsidR="002C2567" w:rsidRPr="00F7169A" w:rsidRDefault="002C2567" w:rsidP="002C2567">
      <w:pPr>
        <w:autoSpaceDE w:val="0"/>
        <w:autoSpaceDN w:val="0"/>
        <w:adjustRightInd w:val="0"/>
        <w:spacing w:after="0" w:line="276" w:lineRule="auto"/>
        <w:rPr>
          <w:rFonts w:eastAsia="TimesNewRomanPSMT" w:cs="Times New Roman"/>
          <w:szCs w:val="24"/>
          <w:lang w:eastAsia="ru-RU"/>
        </w:rPr>
      </w:pPr>
      <w:r w:rsidRPr="00F7169A">
        <w:rPr>
          <w:rFonts w:eastAsia="TimesNewRomanPSMT" w:cs="Times New Roman"/>
          <w:szCs w:val="24"/>
          <w:lang w:eastAsia="ru-RU"/>
        </w:rPr>
        <w:t>Для малого симфонического оркестра:</w:t>
      </w:r>
    </w:p>
    <w:p w:rsidR="002C2567" w:rsidRPr="002C2567" w:rsidRDefault="002C2567" w:rsidP="002C2567">
      <w:pPr>
        <w:pStyle w:val="af1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rFonts w:eastAsia="TimesNewRomanPSMT"/>
          <w:lang w:eastAsia="ru-RU"/>
        </w:rPr>
      </w:pPr>
      <w:r w:rsidRPr="002C2567">
        <w:rPr>
          <w:rFonts w:eastAsia="TimesNewRomanPSMT"/>
          <w:lang w:eastAsia="ru-RU"/>
        </w:rPr>
        <w:t xml:space="preserve">Бизе Ж.: Антракты из оперы </w:t>
      </w:r>
      <w:r>
        <w:rPr>
          <w:rFonts w:eastAsia="TimesNewRomanPSMT"/>
          <w:lang w:eastAsia="ru-RU"/>
        </w:rPr>
        <w:t>«</w:t>
      </w:r>
      <w:r w:rsidRPr="002C2567">
        <w:rPr>
          <w:rFonts w:eastAsia="TimesNewRomanPSMT"/>
          <w:lang w:eastAsia="ru-RU"/>
        </w:rPr>
        <w:t>Кармен</w:t>
      </w:r>
      <w:r>
        <w:rPr>
          <w:rFonts w:eastAsia="TimesNewRomanPSMT"/>
          <w:lang w:eastAsia="ru-RU"/>
        </w:rPr>
        <w:t>»</w:t>
      </w:r>
      <w:r w:rsidRPr="002C2567">
        <w:rPr>
          <w:rFonts w:eastAsia="TimesNewRomanPSMT"/>
          <w:lang w:eastAsia="ru-RU"/>
        </w:rPr>
        <w:t xml:space="preserve">, </w:t>
      </w:r>
      <w:r>
        <w:rPr>
          <w:rFonts w:eastAsia="TimesNewRomanPSMT"/>
          <w:lang w:eastAsia="ru-RU"/>
        </w:rPr>
        <w:t>«</w:t>
      </w:r>
      <w:r w:rsidRPr="002C2567">
        <w:rPr>
          <w:rFonts w:eastAsia="TimesNewRomanPSMT"/>
          <w:lang w:eastAsia="ru-RU"/>
        </w:rPr>
        <w:t>Арлезианка</w:t>
      </w:r>
      <w:r>
        <w:rPr>
          <w:rFonts w:eastAsia="TimesNewRomanPSMT"/>
          <w:lang w:eastAsia="ru-RU"/>
        </w:rPr>
        <w:t>»</w:t>
      </w:r>
      <w:r w:rsidRPr="002C2567">
        <w:rPr>
          <w:rFonts w:eastAsia="TimesNewRomanPSMT"/>
          <w:lang w:eastAsia="ru-RU"/>
        </w:rPr>
        <w:t>, Детские игры</w:t>
      </w:r>
    </w:p>
    <w:p w:rsidR="002C2567" w:rsidRPr="002C2567" w:rsidRDefault="002C2567" w:rsidP="002C2567">
      <w:pPr>
        <w:pStyle w:val="af1"/>
        <w:numPr>
          <w:ilvl w:val="0"/>
          <w:numId w:val="33"/>
        </w:numPr>
        <w:jc w:val="both"/>
        <w:rPr>
          <w:rFonts w:eastAsia="TimesNewRomanPSMT"/>
          <w:lang w:eastAsia="ru-RU"/>
        </w:rPr>
      </w:pPr>
      <w:r w:rsidRPr="002C2567">
        <w:rPr>
          <w:rFonts w:eastAsia="TimesNewRomanPSMT"/>
          <w:lang w:eastAsia="ru-RU"/>
        </w:rPr>
        <w:t>Глинка М.: Вальс-фантазия,</w:t>
      </w:r>
    </w:p>
    <w:p w:rsidR="002C2567" w:rsidRDefault="002C2567" w:rsidP="00692EDC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B26B8C" w:rsidRDefault="00B26B8C">
      <w:pPr>
        <w:spacing w:after="20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</w:rPr>
        <w:br w:type="page"/>
      </w:r>
    </w:p>
    <w:p w:rsidR="002C2567" w:rsidRPr="00F54F90" w:rsidRDefault="002C2567" w:rsidP="002C2567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Текущего контроля студентов очной и заочной форм обучения.</w:t>
      </w:r>
    </w:p>
    <w:p w:rsidR="00B26B8C" w:rsidRDefault="00B26B8C" w:rsidP="00B26B8C">
      <w:pPr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B26B8C" w:rsidRPr="00920744" w:rsidRDefault="00B26B8C" w:rsidP="00B26B8C">
      <w:pPr>
        <w:jc w:val="both"/>
        <w:rPr>
          <w:rFonts w:cs="Times New Roman"/>
          <w:b/>
          <w:szCs w:val="24"/>
        </w:rPr>
      </w:pPr>
      <w:r w:rsidRPr="00F7169A">
        <w:rPr>
          <w:rFonts w:cs="Times New Roman"/>
          <w:b/>
          <w:szCs w:val="24"/>
        </w:rPr>
        <w:t xml:space="preserve">Группа </w:t>
      </w:r>
      <w:r>
        <w:rPr>
          <w:rFonts w:cs="Times New Roman"/>
          <w:b/>
          <w:szCs w:val="24"/>
        </w:rPr>
        <w:t xml:space="preserve">струнно-смычковых инструментов </w:t>
      </w:r>
    </w:p>
    <w:p w:rsidR="00B26B8C" w:rsidRDefault="00B26B8C" w:rsidP="00B26B8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1 группа вопросов: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B26B8C" w:rsidRP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B26B8C">
        <w:t xml:space="preserve">По каким звукам настраиваются струны скрипки </w:t>
      </w:r>
    </w:p>
    <w:p w:rsidR="00B26B8C" w:rsidRP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B26B8C">
        <w:t>По каким звукам настраиваются струны альта</w:t>
      </w:r>
    </w:p>
    <w:p w:rsidR="00B26B8C" w:rsidRP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B26B8C">
        <w:t>По каким звукам настраиваются струны виолончели</w:t>
      </w:r>
    </w:p>
    <w:p w:rsid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E13DF8">
        <w:t>По каким звукам настраиваются струны контрабаса</w:t>
      </w:r>
    </w:p>
    <w:p w:rsid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>
        <w:t>Какие интервалы наиболее часто встречаются при игре на скрипке?</w:t>
      </w:r>
    </w:p>
    <w:p w:rsidR="00B26B8C" w:rsidRDefault="00B26B8C" w:rsidP="00B26B8C">
      <w:pPr>
        <w:spacing w:after="0"/>
        <w:ind w:left="720"/>
        <w:contextualSpacing/>
        <w:jc w:val="both"/>
        <w:rPr>
          <w:szCs w:val="28"/>
        </w:rPr>
      </w:pPr>
    </w:p>
    <w:p w:rsidR="00B26B8C" w:rsidRPr="00E13DF8" w:rsidRDefault="00B26B8C" w:rsidP="00B26B8C">
      <w:pPr>
        <w:spacing w:after="200"/>
        <w:contextualSpacing/>
        <w:jc w:val="both"/>
        <w:rPr>
          <w:rFonts w:cs="Times New Roman"/>
          <w:b/>
          <w:szCs w:val="28"/>
        </w:rPr>
      </w:pPr>
      <w:r w:rsidRPr="00E13DF8">
        <w:rPr>
          <w:rFonts w:cs="Times New Roman"/>
          <w:b/>
          <w:szCs w:val="28"/>
        </w:rPr>
        <w:t>2 группа вопросов: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Дайте определение сурдины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Дайте определение приема игры пиццикато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Назовите штрихи, которые используются на струнно- смычковых инструментах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Диапазон скрипки,  диапазон альта, диапазон виолончели, диапазон контрабаса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Какой из струнно-смычковых инструментов является транспонирующим?</w:t>
      </w:r>
    </w:p>
    <w:p w:rsidR="00B26B8C" w:rsidRDefault="00B26B8C" w:rsidP="00B26B8C">
      <w:pPr>
        <w:rPr>
          <w:rFonts w:cs="Times New Roman"/>
          <w:b/>
          <w:szCs w:val="24"/>
        </w:rPr>
      </w:pPr>
    </w:p>
    <w:p w:rsidR="00B26B8C" w:rsidRDefault="00B26B8C" w:rsidP="00B26B8C">
      <w:pPr>
        <w:rPr>
          <w:rFonts w:cs="Times New Roman"/>
          <w:b/>
          <w:szCs w:val="24"/>
        </w:rPr>
      </w:pPr>
      <w:r w:rsidRPr="00F7169A">
        <w:rPr>
          <w:rFonts w:cs="Times New Roman"/>
          <w:b/>
          <w:szCs w:val="24"/>
        </w:rPr>
        <w:t>Группа деревянно-духовых инструментов</w:t>
      </w:r>
    </w:p>
    <w:p w:rsidR="00B26B8C" w:rsidRPr="00F7169A" w:rsidRDefault="00B26B8C" w:rsidP="00B26B8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 группа вопросов: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920744">
        <w:t>Какие инструменты называются деревянно-духовыми, дайте определение</w:t>
      </w:r>
    </w:p>
    <w:p w:rsidR="00B26B8C" w:rsidRPr="00920744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920744">
        <w:t>Назовите композиторов, которые писали для флейты:</w:t>
      </w:r>
      <w:r w:rsidRPr="00920744">
        <w:br/>
        <w:t>-в эпоху Барокко</w:t>
      </w:r>
      <w:r w:rsidRPr="00920744">
        <w:br/>
        <w:t>-в эпоху Классики</w:t>
      </w:r>
      <w:r w:rsidRPr="00920744">
        <w:br/>
        <w:t xml:space="preserve">-в эпоху Романтизма </w:t>
      </w:r>
      <w:r w:rsidRPr="00920744">
        <w:br/>
        <w:t xml:space="preserve"> -</w:t>
      </w:r>
      <w:r>
        <w:t xml:space="preserve">в </w:t>
      </w:r>
      <w:r w:rsidRPr="00B26B8C">
        <w:t>XX</w:t>
      </w:r>
      <w:r w:rsidRPr="00920744">
        <w:t xml:space="preserve"> веке 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920744">
        <w:t>Назовите диапазоны: флейты малой и обычной,  гобоя, кларнета,  фагота,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B26B8C">
        <w:t>Назовите композиторов, которые писали для кларнета:</w:t>
      </w:r>
      <w:r w:rsidRPr="00B26B8C">
        <w:br/>
        <w:t>-в эпоху Барокко</w:t>
      </w:r>
      <w:r w:rsidRPr="00B26B8C">
        <w:br/>
        <w:t>-в эпоху Классики</w:t>
      </w:r>
      <w:r w:rsidRPr="00B26B8C">
        <w:br/>
        <w:t xml:space="preserve">-в эпоху Романтизма </w:t>
      </w:r>
      <w:r w:rsidRPr="00B26B8C">
        <w:br/>
        <w:t xml:space="preserve"> - в XX веке 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B26B8C">
        <w:t>Назовите композиторов, которые писали для фагота</w:t>
      </w:r>
      <w:r w:rsidRPr="00B26B8C">
        <w:br/>
        <w:t>-в эпоху Барокко</w:t>
      </w:r>
      <w:r w:rsidRPr="00B26B8C">
        <w:br/>
        <w:t>-в эпоху Классики</w:t>
      </w:r>
      <w:r w:rsidRPr="00B26B8C">
        <w:br/>
        <w:t xml:space="preserve">-в эпоху Романтизма </w:t>
      </w:r>
      <w:r w:rsidRPr="00B26B8C">
        <w:br/>
        <w:t xml:space="preserve">- в XX веке </w:t>
      </w:r>
    </w:p>
    <w:p w:rsidR="00B26B8C" w:rsidRDefault="00B26B8C">
      <w:pPr>
        <w:spacing w:after="200" w:line="276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B26B8C" w:rsidRPr="00F7169A" w:rsidRDefault="00B26B8C" w:rsidP="00B26B8C">
      <w:pPr>
        <w:rPr>
          <w:rFonts w:cs="Times New Roman"/>
          <w:b/>
          <w:szCs w:val="24"/>
        </w:rPr>
      </w:pPr>
      <w:r w:rsidRPr="00F7169A">
        <w:rPr>
          <w:rFonts w:cs="Times New Roman"/>
          <w:b/>
          <w:szCs w:val="24"/>
        </w:rPr>
        <w:t>Группа  медных-духовых инструментов</w:t>
      </w:r>
    </w:p>
    <w:p w:rsidR="00B26B8C" w:rsidRPr="00D067B0" w:rsidRDefault="00B26B8C" w:rsidP="00B26B8C">
      <w:pPr>
        <w:spacing w:after="200"/>
        <w:contextualSpacing/>
        <w:rPr>
          <w:rFonts w:cs="Times New Roman"/>
          <w:b/>
          <w:szCs w:val="24"/>
        </w:rPr>
      </w:pPr>
      <w:r w:rsidRPr="00D067B0">
        <w:rPr>
          <w:rFonts w:cs="Times New Roman"/>
          <w:b/>
          <w:szCs w:val="24"/>
        </w:rPr>
        <w:t>4 группа вопросов: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Какие инструменты называются медными-духовыми, дайте определение</w:t>
      </w:r>
    </w:p>
    <w:p w:rsidR="00B26B8C" w:rsidRPr="00B26B8C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Назовите  диапазоны: трубы, тромбона, валторны, тубы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 xml:space="preserve">Назовите </w:t>
      </w:r>
      <w:r>
        <w:t>в</w:t>
      </w:r>
      <w:r w:rsidRPr="00D067B0">
        <w:t>ыдающи</w:t>
      </w:r>
      <w:r>
        <w:t>х</w:t>
      </w:r>
      <w:r w:rsidRPr="00D067B0">
        <w:t xml:space="preserve">ся музыкантов, играющих на </w:t>
      </w:r>
      <w:r>
        <w:t>медных духовых инструментах (</w:t>
      </w:r>
      <w:r w:rsidRPr="00D067B0">
        <w:t>по 2 исполнителя на каждом инструменте):</w:t>
      </w:r>
      <w:r w:rsidRPr="00D067B0">
        <w:br/>
        <w:t>-на трубе</w:t>
      </w:r>
      <w:r w:rsidRPr="00D067B0">
        <w:br/>
        <w:t>-на тромбоне</w:t>
      </w:r>
      <w:r w:rsidRPr="00D067B0">
        <w:br/>
        <w:t>-валторна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Вспомните симфонические произведения, где есть соло медных – духовых инструментов (назвать 2-3 произведения и соло какого инструмента)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Какой инструмент стал последним пополнением классического состава симфонического оркестра</w:t>
      </w:r>
    </w:p>
    <w:p w:rsidR="00B26B8C" w:rsidRDefault="00B26B8C" w:rsidP="00B26B8C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B26B8C" w:rsidRDefault="00B26B8C" w:rsidP="00B26B8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Межсессионного (рубежного) контроля студентов очной и Входного (рубежного) контроля студентов заочной форм обучения.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Pr="00F7169A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Pr="00D067B0" w:rsidRDefault="00B26B8C" w:rsidP="00B26B8C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D067B0">
        <w:rPr>
          <w:rFonts w:cs="Times New Roman"/>
          <w:szCs w:val="24"/>
        </w:rPr>
        <w:t xml:space="preserve">1.  Сколько пальцев левой руки используются для игры на струнных </w:t>
      </w:r>
    </w:p>
    <w:p w:rsidR="00B26B8C" w:rsidRDefault="00B26B8C" w:rsidP="00B26B8C">
      <w:pPr>
        <w:spacing w:after="0"/>
        <w:contextualSpacing/>
        <w:jc w:val="both"/>
        <w:rPr>
          <w:rFonts w:cs="Times New Roman"/>
          <w:szCs w:val="24"/>
        </w:rPr>
      </w:pPr>
      <w:r w:rsidRPr="00D067B0">
        <w:rPr>
          <w:rFonts w:cs="Times New Roman"/>
          <w:szCs w:val="24"/>
        </w:rPr>
        <w:t>инструментах - 5,     4,     3    ?</w:t>
      </w:r>
    </w:p>
    <w:p w:rsidR="00B26B8C" w:rsidRPr="00D067B0" w:rsidRDefault="00B26B8C" w:rsidP="00B26B8C">
      <w:pPr>
        <w:spacing w:after="0"/>
        <w:contextualSpacing/>
        <w:jc w:val="both"/>
        <w:rPr>
          <w:rFonts w:cs="Times New Roman"/>
          <w:szCs w:val="24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Pr="00D067B0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pStyle w:val="af1"/>
        <w:numPr>
          <w:ilvl w:val="0"/>
          <w:numId w:val="35"/>
        </w:numPr>
        <w:spacing w:after="200"/>
        <w:contextualSpacing/>
        <w:jc w:val="both"/>
        <w:rPr>
          <w:szCs w:val="28"/>
        </w:rPr>
      </w:pPr>
      <w:r w:rsidRPr="00F7169A">
        <w:rPr>
          <w:szCs w:val="28"/>
        </w:rPr>
        <w:t>Вычеркните то, ч</w:t>
      </w:r>
      <w:r>
        <w:rPr>
          <w:szCs w:val="28"/>
        </w:rPr>
        <w:t>то не имеет отношения к скрипке:</w:t>
      </w:r>
      <w:r>
        <w:rPr>
          <w:szCs w:val="28"/>
        </w:rPr>
        <w:br/>
        <w:t>а) подбородник</w:t>
      </w:r>
      <w:r w:rsidRPr="00F7169A">
        <w:rPr>
          <w:szCs w:val="28"/>
        </w:rPr>
        <w:t>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б) </w:t>
      </w:r>
      <w:r w:rsidRPr="00F7169A">
        <w:rPr>
          <w:szCs w:val="28"/>
        </w:rPr>
        <w:t xml:space="preserve">струнодержатель,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в) </w:t>
      </w:r>
      <w:r w:rsidRPr="00F7169A">
        <w:rPr>
          <w:szCs w:val="28"/>
        </w:rPr>
        <w:t xml:space="preserve">колки тонкой подстройки (машинки),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г) </w:t>
      </w:r>
      <w:r w:rsidRPr="008B2AF3">
        <w:rPr>
          <w:szCs w:val="28"/>
        </w:rPr>
        <w:t>подставка,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д) </w:t>
      </w:r>
      <w:r w:rsidRPr="008B2AF3">
        <w:rPr>
          <w:szCs w:val="28"/>
        </w:rPr>
        <w:t xml:space="preserve">эфы,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е) </w:t>
      </w:r>
      <w:r w:rsidRPr="008B2AF3">
        <w:rPr>
          <w:szCs w:val="28"/>
        </w:rPr>
        <w:t xml:space="preserve">шпиль, 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ж) </w:t>
      </w:r>
      <w:r w:rsidRPr="008B2AF3">
        <w:rPr>
          <w:szCs w:val="28"/>
        </w:rPr>
        <w:t xml:space="preserve">струны,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з) </w:t>
      </w:r>
      <w:r w:rsidRPr="008B2AF3">
        <w:rPr>
          <w:szCs w:val="28"/>
        </w:rPr>
        <w:t>настроечные винты,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и) </w:t>
      </w:r>
      <w:r w:rsidRPr="008B2AF3">
        <w:rPr>
          <w:szCs w:val="28"/>
        </w:rPr>
        <w:t xml:space="preserve">гриф,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к) </w:t>
      </w:r>
      <w:r w:rsidRPr="008B2AF3">
        <w:rPr>
          <w:szCs w:val="28"/>
        </w:rPr>
        <w:t>смычок,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>д)</w:t>
      </w:r>
      <w:r w:rsidRPr="008B2AF3">
        <w:rPr>
          <w:szCs w:val="28"/>
        </w:rPr>
        <w:t xml:space="preserve"> альтовый </w:t>
      </w:r>
      <w:r>
        <w:rPr>
          <w:szCs w:val="28"/>
        </w:rPr>
        <w:t>ключ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>м) лады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szCs w:val="28"/>
        </w:rPr>
        <w:t>3.</w:t>
      </w:r>
      <w:r w:rsidRPr="008B2AF3">
        <w:rPr>
          <w:szCs w:val="28"/>
        </w:rPr>
        <w:t xml:space="preserve"> </w:t>
      </w:r>
      <w:r>
        <w:rPr>
          <w:rFonts w:cs="Times New Roman"/>
          <w:szCs w:val="24"/>
        </w:rPr>
        <w:t>Вычеркните лишнее:</w:t>
      </w:r>
    </w:p>
    <w:p w:rsidR="00B26B8C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а) </w:t>
      </w:r>
      <w:r w:rsidRPr="008B2AF3">
        <w:rPr>
          <w:rFonts w:cs="Times New Roman"/>
          <w:szCs w:val="24"/>
        </w:rPr>
        <w:t>кларнет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 xml:space="preserve">б) </w:t>
      </w:r>
      <w:r w:rsidRPr="008B2AF3">
        <w:rPr>
          <w:rFonts w:cs="Times New Roman"/>
          <w:szCs w:val="24"/>
        </w:rPr>
        <w:t>гобой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>в) флейта Пана</w:t>
      </w:r>
      <w:r>
        <w:rPr>
          <w:rFonts w:cs="Times New Roman"/>
          <w:szCs w:val="24"/>
        </w:rPr>
        <w:br/>
        <w:t>г )труба</w:t>
      </w:r>
    </w:p>
    <w:p w:rsidR="00B26B8C" w:rsidRPr="008B2AF3" w:rsidRDefault="00B26B8C" w:rsidP="00B26B8C">
      <w:pPr>
        <w:spacing w:after="200"/>
        <w:contextualSpacing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д) дудка</w:t>
      </w:r>
      <w:r>
        <w:rPr>
          <w:rFonts w:cs="Times New Roman"/>
          <w:szCs w:val="24"/>
        </w:rPr>
        <w:br/>
        <w:t>е) шалмей</w:t>
      </w:r>
      <w:r>
        <w:rPr>
          <w:rFonts w:cs="Times New Roman"/>
          <w:szCs w:val="24"/>
        </w:rPr>
        <w:br/>
        <w:t>ж) корнет</w:t>
      </w:r>
      <w:r>
        <w:rPr>
          <w:rFonts w:cs="Times New Roman"/>
          <w:szCs w:val="24"/>
        </w:rPr>
        <w:br/>
        <w:t>з) горн</w:t>
      </w:r>
      <w:r>
        <w:rPr>
          <w:rFonts w:cs="Times New Roman"/>
          <w:szCs w:val="24"/>
        </w:rPr>
        <w:br/>
        <w:t>и) сакбут</w:t>
      </w:r>
      <w:r>
        <w:rPr>
          <w:rFonts w:cs="Times New Roman"/>
          <w:szCs w:val="24"/>
        </w:rPr>
        <w:br/>
        <w:t xml:space="preserve">к) </w:t>
      </w:r>
      <w:r w:rsidRPr="008B2AF3">
        <w:rPr>
          <w:rFonts w:cs="Times New Roman"/>
          <w:szCs w:val="24"/>
        </w:rPr>
        <w:t>зукра</w:t>
      </w:r>
    </w:p>
    <w:p w:rsidR="00B26B8C" w:rsidRDefault="00B26B8C" w:rsidP="00B26B8C">
      <w:pPr>
        <w:spacing w:after="200"/>
        <w:contextualSpacing/>
        <w:jc w:val="both"/>
        <w:rPr>
          <w:b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Pr="00FB5251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szCs w:val="28"/>
        </w:rPr>
        <w:t>4</w:t>
      </w:r>
      <w:r w:rsidRPr="008B2AF3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 Назвать год создания кларнета?</w:t>
      </w:r>
      <w:r>
        <w:rPr>
          <w:rFonts w:cs="Times New Roman"/>
          <w:szCs w:val="24"/>
        </w:rPr>
        <w:br/>
        <w:t>а)</w:t>
      </w:r>
      <w:r w:rsidRPr="008B2AF3">
        <w:rPr>
          <w:rFonts w:cs="Times New Roman"/>
          <w:szCs w:val="24"/>
        </w:rPr>
        <w:t>1510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>б)</w:t>
      </w:r>
      <w:r w:rsidRPr="008B2AF3">
        <w:rPr>
          <w:rFonts w:cs="Times New Roman"/>
          <w:szCs w:val="24"/>
        </w:rPr>
        <w:t>1710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>в)</w:t>
      </w:r>
      <w:r w:rsidRPr="008B2AF3">
        <w:rPr>
          <w:rFonts w:cs="Times New Roman"/>
          <w:szCs w:val="24"/>
        </w:rPr>
        <w:t>1890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 xml:space="preserve">г) </w:t>
      </w:r>
      <w:r w:rsidRPr="008B2AF3">
        <w:rPr>
          <w:rFonts w:cs="Times New Roman"/>
          <w:szCs w:val="24"/>
        </w:rPr>
        <w:t>1310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Pr="008B2AF3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b/>
        </w:rPr>
        <w:t xml:space="preserve">5. </w:t>
      </w:r>
      <w:r w:rsidRPr="00365AAB">
        <w:rPr>
          <w:rFonts w:cs="Times New Roman"/>
          <w:szCs w:val="24"/>
        </w:rPr>
        <w:t xml:space="preserve">В каком году была сконструирована вентильная </w:t>
      </w:r>
      <w:r>
        <w:rPr>
          <w:rFonts w:cs="Times New Roman"/>
          <w:szCs w:val="24"/>
        </w:rPr>
        <w:t>система и кем?</w:t>
      </w:r>
      <w:r>
        <w:rPr>
          <w:rFonts w:cs="Times New Roman"/>
          <w:szCs w:val="24"/>
        </w:rPr>
        <w:br/>
        <w:t>а)1830</w:t>
      </w:r>
      <w:r>
        <w:rPr>
          <w:rFonts w:cs="Times New Roman"/>
          <w:szCs w:val="24"/>
        </w:rPr>
        <w:br/>
        <w:t>б) 1740</w:t>
      </w:r>
      <w:r>
        <w:rPr>
          <w:rFonts w:cs="Times New Roman"/>
          <w:szCs w:val="24"/>
        </w:rPr>
        <w:br/>
        <w:t>в) 1818</w:t>
      </w:r>
      <w:r w:rsidRPr="00365AAB">
        <w:rPr>
          <w:rFonts w:cs="Times New Roman"/>
          <w:szCs w:val="24"/>
        </w:rPr>
        <w:br/>
      </w:r>
      <w:r>
        <w:rPr>
          <w:rFonts w:cs="Times New Roman"/>
          <w:szCs w:val="24"/>
        </w:rPr>
        <w:t xml:space="preserve">г) </w:t>
      </w:r>
      <w:r w:rsidRPr="00365AAB">
        <w:rPr>
          <w:rFonts w:cs="Times New Roman"/>
          <w:szCs w:val="24"/>
        </w:rPr>
        <w:t>1915</w:t>
      </w:r>
    </w:p>
    <w:p w:rsidR="00692EDC" w:rsidRPr="00827BF0" w:rsidRDefault="00692EDC" w:rsidP="00692ED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27BF0">
        <w:rPr>
          <w:rFonts w:eastAsia="Calibri"/>
          <w:b/>
          <w:shd w:val="clear" w:color="auto" w:fill="FFFFFF"/>
        </w:rPr>
        <w:t>Вопросы к занятиям семинарского типа</w:t>
      </w:r>
    </w:p>
    <w:p w:rsidR="00692EDC" w:rsidRPr="00AF16CB" w:rsidRDefault="00692EDC" w:rsidP="00692EDC">
      <w:pPr>
        <w:pStyle w:val="Style2"/>
        <w:widowControl/>
        <w:jc w:val="both"/>
        <w:rPr>
          <w:rStyle w:val="FontStyle12"/>
          <w:rFonts w:ascii="Times New Roman" w:hAnsi="Times New Roman"/>
          <w:b/>
          <w:sz w:val="24"/>
        </w:rPr>
      </w:pP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1. История создания струнных смычковых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2. История создания деревянных духовых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3  История создания медных духовых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4. История создания ударных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5. Виды оркестровой фактуры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6. Роль иллюстративного начала в партитурах (характерные инструменты)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7. Определение кульминации в оркестровой партитуре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8. Определение состава оркестра по партитуре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9. Роль солирующих инструментов в оркестровой партитуре</w:t>
      </w:r>
    </w:p>
    <w:p w:rsidR="00B26B8C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10. Типы взаимодействия инструментов в оркестровой партитуре</w:t>
      </w:r>
    </w:p>
    <w:p w:rsidR="00692EDC" w:rsidRPr="00AF16CB" w:rsidRDefault="00692EDC" w:rsidP="00692EDC">
      <w:pPr>
        <w:spacing w:after="0" w:line="240" w:lineRule="auto"/>
        <w:jc w:val="both"/>
        <w:rPr>
          <w:rFonts w:eastAsia="Times New Roman" w:cs="Times New Roman"/>
          <w:i/>
          <w:color w:val="FF0000"/>
          <w:szCs w:val="24"/>
          <w:lang w:eastAsia="ko-KR" w:bidi="sa-IN"/>
        </w:rPr>
      </w:pPr>
    </w:p>
    <w:p w:rsidR="00692EDC" w:rsidRDefault="00692EDC" w:rsidP="00692ED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27BF0">
        <w:rPr>
          <w:rFonts w:eastAsia="Calibri"/>
          <w:b/>
          <w:shd w:val="clear" w:color="auto" w:fill="FFFFFF"/>
        </w:rPr>
        <w:t xml:space="preserve">Примерные вопросы к </w:t>
      </w:r>
      <w:r w:rsidR="00B26B8C">
        <w:rPr>
          <w:rFonts w:eastAsia="Calibri"/>
          <w:b/>
          <w:shd w:val="clear" w:color="auto" w:fill="FFFFFF"/>
        </w:rPr>
        <w:t>промежуточной аттестации</w:t>
      </w:r>
    </w:p>
    <w:p w:rsidR="00431A5C" w:rsidRDefault="00431A5C" w:rsidP="00431A5C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B26B8C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B26B8C">
        <w:rPr>
          <w:rFonts w:eastAsia="Times New Roman" w:cs="Times New Roman"/>
          <w:b/>
          <w:szCs w:val="24"/>
          <w:lang w:eastAsia="ru-RU"/>
        </w:rPr>
        <w:t>Экзамен</w:t>
      </w:r>
      <w:r w:rsidRPr="00F7169A">
        <w:rPr>
          <w:rFonts w:eastAsia="Times New Roman" w:cs="Times New Roman"/>
          <w:szCs w:val="24"/>
          <w:lang w:eastAsia="ru-RU"/>
        </w:rPr>
        <w:t xml:space="preserve"> </w:t>
      </w:r>
    </w:p>
    <w:p w:rsidR="00B26B8C" w:rsidRPr="00F7169A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проводится по билетам, которые включают:</w:t>
      </w:r>
    </w:p>
    <w:p w:rsidR="00B26B8C" w:rsidRPr="00F7169A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- теоретический вопрос по курсу дисциплины </w:t>
      </w:r>
    </w:p>
    <w:p w:rsidR="00B26B8C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- анализ партитуры (или фрагмента) с подготовкой в классе 10-15 мин. (план анализа партитуры см. выше)</w:t>
      </w:r>
    </w:p>
    <w:p w:rsidR="00B26B8C" w:rsidRDefault="00B26B8C" w:rsidP="00B26B8C">
      <w:pPr>
        <w:spacing w:after="0" w:line="240" w:lineRule="auto"/>
        <w:rPr>
          <w:b/>
          <w:szCs w:val="24"/>
        </w:rPr>
      </w:pPr>
    </w:p>
    <w:p w:rsidR="00B26B8C" w:rsidRDefault="00B26B8C" w:rsidP="00B26B8C">
      <w:pPr>
        <w:spacing w:after="0" w:line="240" w:lineRule="auto"/>
        <w:rPr>
          <w:b/>
          <w:szCs w:val="24"/>
        </w:rPr>
      </w:pPr>
      <w:r w:rsidRPr="00F7169A">
        <w:rPr>
          <w:b/>
          <w:szCs w:val="24"/>
        </w:rPr>
        <w:t>Вопросы к экзамену:</w:t>
      </w:r>
    </w:p>
    <w:p w:rsidR="00B26B8C" w:rsidRDefault="00B26B8C" w:rsidP="00B26B8C">
      <w:pPr>
        <w:spacing w:after="0" w:line="240" w:lineRule="auto"/>
        <w:rPr>
          <w:b/>
          <w:szCs w:val="24"/>
        </w:rPr>
      </w:pPr>
    </w:p>
    <w:p w:rsidR="00B26B8C" w:rsidRPr="00F7169A" w:rsidRDefault="00B26B8C" w:rsidP="00B26B8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 w:val="28"/>
          <w:szCs w:val="28"/>
          <w:lang w:eastAsia="ru-RU"/>
        </w:rPr>
        <w:t>1</w:t>
      </w:r>
      <w:r w:rsidRPr="00F7169A">
        <w:rPr>
          <w:rFonts w:eastAsia="Times New Roman" w:cs="Times New Roman"/>
          <w:szCs w:val="24"/>
          <w:lang w:eastAsia="ru-RU"/>
        </w:rPr>
        <w:t>. Симфонический оркестр. История происхождения и эволюция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2. Характеристика различных видов симфонического оркестра.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3. Малый симфонический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4. Большой симфонический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5. Эстрадный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6. Джазовый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6 Духовой оркестр. История создания.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7. Оркестр народных инструментов.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8. Военный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9. Камерный оркестр. Характеристика групп инструментов.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10. Деревянные духовые инструменты. История создания и развития.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11. Медные духовые инструменты. История развития.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12.Группа ударных инструментов. История происхождения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13. Ударные инструменты с определенной высотой звука и неопределенной высотой звука.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14.Струнные смычковые инструменты. История возникновения. Характеристика группы.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15. Орган. Историческое происхождение. Виды.  Применение в оркестре.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16. Фортепиано. Историческое происхождение. Виды.  Применение в оркестре.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17. Арфа. Историческое происхождение. Виды Применение в оркестре.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18. Транспонирующие инструменты симфонического оркестра.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19. Динамика в оркестре (на примере любого состава)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20. Оркестровые штрихи (на примере любой оркестровой группы)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21. Тембровая драматургия в оркестре.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22. Партитура (на примере любого состава оркестра)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B26B8C" w:rsidRPr="00FB5251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Материалом для анализа партитур (фрагментов) служат произведения для оркестра: </w:t>
      </w: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В.А.-Моцарта, Л.в. Бетховена, Р. Шумана, Ф. Шуберта, М. Глинки, А. Бородина, П. Чайковского, Н.А. Римского-Корсакова, А. Скрябина, Н.  Мясковского, Д. Шостаковича, С. Прокофьева и др.</w:t>
      </w:r>
    </w:p>
    <w:p w:rsidR="00B26B8C" w:rsidRPr="00827BF0" w:rsidRDefault="00B26B8C" w:rsidP="00431A5C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692EDC" w:rsidRPr="00AF16CB" w:rsidRDefault="00692EDC" w:rsidP="00692EDC">
      <w:pPr>
        <w:spacing w:after="0" w:line="240" w:lineRule="auto"/>
        <w:jc w:val="both"/>
        <w:rPr>
          <w:rFonts w:cs="Times New Roman"/>
          <w:szCs w:val="24"/>
        </w:rPr>
      </w:pPr>
    </w:p>
    <w:p w:rsidR="0007720C" w:rsidRPr="00C44549" w:rsidRDefault="009E77A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3" w:name="_Toc94121055"/>
      <w:r>
        <w:rPr>
          <w:rFonts w:eastAsia="Calibri"/>
        </w:rPr>
        <w:t xml:space="preserve">ПЕРЕЧЕНЬ УЧЕБНОЙ ЛИТЕРАТУРЫ, СПРАВОЧНЫЕ И ИНФОРМАЦИОННЫЕ ИЗДАНИЯ, ПЕРЕЧЕНЬ РЕСУРСОВ ИНФОРМАЦИОННО-ТЕЛЕКОММУНИКАЦИОННОЙ СЕТИ </w:t>
      </w:r>
      <w:r w:rsidR="002C2567">
        <w:rPr>
          <w:rFonts w:eastAsia="Calibri"/>
        </w:rPr>
        <w:t>«</w:t>
      </w:r>
      <w:r>
        <w:rPr>
          <w:rFonts w:eastAsia="Calibri"/>
        </w:rPr>
        <w:t>ИНТЕРНЕТ</w:t>
      </w:r>
      <w:r w:rsidR="002C2567">
        <w:rPr>
          <w:rFonts w:eastAsia="Calibri"/>
        </w:rPr>
        <w:t>»</w:t>
      </w:r>
      <w:r>
        <w:rPr>
          <w:rFonts w:eastAsia="Calibri"/>
        </w:rPr>
        <w:t>, ПРОФЕССИОНАЛЬНЫХ БАЗ ДАННЫХ, НЕОБХОДИМЫХ ДЛЯ ОСВОЕНИЯ ДИСЦИПЛИНЫ</w:t>
      </w:r>
      <w:bookmarkEnd w:id="23"/>
    </w:p>
    <w:p w:rsidR="000F7E86" w:rsidRDefault="000F7E86" w:rsidP="00124D88">
      <w:pPr>
        <w:spacing w:line="240" w:lineRule="auto"/>
        <w:jc w:val="center"/>
        <w:rPr>
          <w:rFonts w:cs="Times New Roman"/>
          <w:b/>
          <w:bCs/>
          <w:szCs w:val="24"/>
        </w:rPr>
      </w:pPr>
      <w:bookmarkStart w:id="24" w:name="_Toc528600547"/>
    </w:p>
    <w:p w:rsidR="000F7E86" w:rsidRDefault="000F7E86" w:rsidP="00124D88">
      <w:pPr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ОСНОВНАЯ ЛИТЕРАТУРА</w:t>
      </w:r>
    </w:p>
    <w:p w:rsidR="00CE0AC0" w:rsidRPr="00CE0AC0" w:rsidRDefault="00CE0AC0" w:rsidP="00CE0AC0">
      <w:pPr>
        <w:pStyle w:val="af1"/>
        <w:numPr>
          <w:ilvl w:val="0"/>
          <w:numId w:val="40"/>
        </w:numPr>
        <w:tabs>
          <w:tab w:val="left" w:pos="708"/>
        </w:tabs>
        <w:spacing w:before="40"/>
        <w:jc w:val="both"/>
      </w:pPr>
      <w:r w:rsidRPr="00CE0AC0">
        <w:t>Кожухарь В.И. Инструментоведение. Симфонический и духовой оркестра. – Лань, 2017</w:t>
      </w:r>
    </w:p>
    <w:p w:rsidR="00CE0AC0" w:rsidRPr="00CE0AC0" w:rsidRDefault="00CE0AC0" w:rsidP="00CE0AC0">
      <w:pPr>
        <w:pStyle w:val="af1"/>
        <w:numPr>
          <w:ilvl w:val="0"/>
          <w:numId w:val="40"/>
        </w:numPr>
        <w:tabs>
          <w:tab w:val="left" w:pos="708"/>
        </w:tabs>
        <w:spacing w:before="40"/>
        <w:jc w:val="both"/>
      </w:pPr>
      <w:r w:rsidRPr="00CE0AC0">
        <w:t>Князева Н.А. – Инструментоведение. Уч. пособие, Кемерово. 2018</w:t>
      </w:r>
    </w:p>
    <w:p w:rsidR="00CE0AC0" w:rsidRPr="00CE0AC0" w:rsidRDefault="00CE0AC0" w:rsidP="00CE0AC0">
      <w:pPr>
        <w:pStyle w:val="af1"/>
        <w:numPr>
          <w:ilvl w:val="0"/>
          <w:numId w:val="40"/>
        </w:numPr>
        <w:tabs>
          <w:tab w:val="left" w:pos="708"/>
        </w:tabs>
        <w:spacing w:before="40"/>
        <w:jc w:val="both"/>
      </w:pPr>
      <w:r w:rsidRPr="00CE0AC0">
        <w:t>Мальтер Л.И. Таблицы по инструментоведению. - Изд. С-П «Композитор», 2018</w:t>
      </w:r>
    </w:p>
    <w:p w:rsidR="00CE0AC0" w:rsidRPr="00CE0AC0" w:rsidRDefault="00CE0AC0" w:rsidP="00CE0AC0">
      <w:pPr>
        <w:pStyle w:val="af1"/>
        <w:numPr>
          <w:ilvl w:val="0"/>
          <w:numId w:val="40"/>
        </w:numPr>
      </w:pPr>
      <w:r w:rsidRPr="00CE0AC0">
        <w:t>Медушевский В.В. Духовный анализ музыки- уч. пособие.- М, -«Композитор», 2018</w:t>
      </w:r>
    </w:p>
    <w:p w:rsidR="000F7E86" w:rsidRDefault="000F7E86" w:rsidP="00124D88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</w:p>
    <w:p w:rsidR="000F7E86" w:rsidRDefault="00E26247" w:rsidP="00124D88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</w:pPr>
      <w:r w:rsidRPr="00CE0AC0">
        <w:t>Алябьева А. Традиционные музыкальные инструменты и музыкальное мышление.-(учеб. пособие)/ Краснодарский гос. ун-т культуры и искусств, Краснодар, 2011.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 xml:space="preserve">Арановский, М. Г.  Музыкальный текст. Структура и свойства [Текст] / М. Г. 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rPr>
          <w:lang w:eastAsia="ru-RU"/>
        </w:rPr>
      </w:pPr>
      <w:r w:rsidRPr="00CE0AC0">
        <w:rPr>
          <w:bCs/>
          <w:lang w:eastAsia="ru-RU"/>
        </w:rPr>
        <w:t>Банщиков, Г. И.</w:t>
      </w:r>
      <w:r w:rsidRPr="00CE0AC0">
        <w:rPr>
          <w:lang w:eastAsia="ru-RU"/>
        </w:rPr>
        <w:t xml:space="preserve">  Законы функциональной инструментовки : учебник / Г. И. Банщиков. - СПб. : Композитор, 1997. - 236, [2] с. : нот. - ISBN 5-7379-0033-9 : 120-.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>Бровко, В. Л.</w:t>
      </w:r>
      <w:r w:rsidRPr="00CE0AC0">
        <w:rPr>
          <w:lang w:eastAsia="ru-RU"/>
        </w:rPr>
        <w:t xml:space="preserve"> Азбука аранжировки, учеб. пособие, [Ноты] / В. Л. Бровко. - СПб. : Композитор, 2004. - 83, [1] с. - Н. д. с 3838 к. - 150-04.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>Гаранян, Г. А.</w:t>
      </w:r>
      <w:r w:rsidRPr="00CE0AC0">
        <w:rPr>
          <w:lang w:eastAsia="ru-RU"/>
        </w:rPr>
        <w:t xml:space="preserve"> Основы эстрадной и джазовой аранжировки [Текст] : учеб. пособие для муз. вузов и уч-щ / Г. А. Гаранян. - Изд. 3-е, перераб. и доп. - М. : Фонд Георгия Гараняна, 2010. - 252, [2] с. : ил., нот. - Прил.: с. 231-252. - ISBN 978-5-9902000-2-9 : 916-52.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</w:pPr>
      <w:r w:rsidRPr="00CE0AC0">
        <w:t>Гервер Л.Л. Техника музыкального сочинения в разъяснениях автора. – М, Композитор, 2016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rPr>
          <w:bCs/>
        </w:rPr>
        <w:t>Гладышева, О. О.</w:t>
      </w:r>
      <w:r w:rsidRPr="00CE0AC0">
        <w:t xml:space="preserve"> Теория и методика обучения композиции и импровизации [Текст] : учеб. пособие / О. О. Гладышева. - М. : Спутник+, 2011. - 181 с. - Прил.: с.177-179. - Библиогр.: с. 171-178 . - ISBN 978-5-9973-0993-0 : 170-.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Голубева О.Л. Основы композиции (Текст): учебник/ О.Л. Голубева – М: Искусство, 2004 – 119 с.: ил. Библиог.: с. 117-119 - ISBN 5-85200-417-0 : 200-.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Зряковский Н.Н. Общий курс инструментоведения. Учебник – М. Музыка, 1976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 xml:space="preserve">Карс, А  </w:t>
      </w:r>
      <w:r w:rsidRPr="00CE0AC0">
        <w:rPr>
          <w:lang w:eastAsia="ru-RU"/>
        </w:rPr>
        <w:t>История оркестровки [Текст] : пер. с англ. / А. Карс ; [под ред. М. В. Иванова - Борецкого, Н. С. Корндорфа ]. - М. : Музыка, 1990. - 302 с. : нот. ил. - б.ц.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lang w:eastAsia="ru-RU"/>
        </w:rPr>
        <w:t>Клебанов Д.Л. Искусство инструментовки (Текст): учеб. пособ. для композиторских и ист.—теорет. фак. Консерваторий/ Д.Л. Клебанов. – Киев: Муз. Украина., 1972.- 219 с.: нот. ил. – 1-38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rPr>
          <w:bCs/>
        </w:rPr>
        <w:t>Когоутек, Цтирад.</w:t>
      </w:r>
      <w:r w:rsidRPr="00CE0AC0">
        <w:t xml:space="preserve"> Техника композиции в музыке ХХ века [Текст] / Когоутек, Цтирад ; [пер. с чеш.; вступ. ст. К. Н. Иванова ; коммент. Ю. Н. Рагса, Ю. Н. Холопова]. - М. : Музыка, 1976. - 367 с. :нот.ил. - Список лит.: с. 280-294. - 2-56.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Коробкова А.М. Методологические принципы анализа музыкальных произведений, - Екатеринбург, 2014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contextualSpacing/>
        <w:jc w:val="both"/>
        <w:rPr>
          <w:rFonts w:eastAsia="Calibri"/>
        </w:rPr>
      </w:pPr>
      <w:r w:rsidRPr="00CE0AC0">
        <w:rPr>
          <w:rFonts w:eastAsia="Calibri"/>
        </w:rPr>
        <w:t>Кожухарь В.И. Инструментоведение. Симфонический и духовой оркестры: Учебное пособие. – М.: Лань, Планета музыки, 2009. – 320с.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Крамарь Ю. Инструментоведение. Уч. пособие. – С-П. «Композитор», 2009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Кулапина О.И. Приемы обработки русского народно-песенного материала (анализ техники композиции): (учеб.-метод. пособие для студентов вузов)/О.И. Кулапина – Изд. 2-е, перераб – СПб: Композитор, 2008- 106 (1) с: нот таб. – библиог.: с. 101-104 – ISBN978-5-7379-0397-8.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Месснер Е.И. Основы композиции (текст): (учеб. пособие для сред. И высш. Муз. учеб. заведений)/ Е.И. Месснер. – М: Музыка, 1968 – 503 с.: нот.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Мурзин Е – АНС – У истоков электронной музыки. – М, Композитор, 2008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rPr>
          <w:bCs/>
        </w:rPr>
        <w:t>Музыкально-теоретическое образование: традиции, новаторство, перспективы</w:t>
      </w:r>
      <w:r w:rsidRPr="00CE0AC0">
        <w:t xml:space="preserve"> [Текст] : материалы науч.-практ. конф., посвящ. 50-летию каф. теории и истории музыки МГУКИ / Моск. гос. ун-т культуры и искусств ; [науч. ред. М. Б. Сидорова ; ред.-сост.: Т. В. Иванченко, О. М. Мятиева]. - М. : МГУКИ, 2014. - 287 с. - ISBN 978-5-04778-377-3 : 250-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Муха А.И. Процесс композиторского творчества (Текст): пробл. И пути исслед./ А.И. Муха- Киев: муз. Украина, 1979 – 268 с – Библиогр.: с. 251-269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Назайкинский Е.В. Логика музыкальной композиции (Текст)/ Е.В. Назайкинский – М: Музыка, 1982 – 319 с.: нот. ил.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>Пистон, У.</w:t>
      </w:r>
      <w:r w:rsidRPr="00CE0AC0">
        <w:rPr>
          <w:lang w:eastAsia="ru-RU"/>
        </w:rPr>
        <w:t xml:space="preserve"> Оркестровка [Текст] : [учеб.пособ.] / У. Пистон ; пер. с англ. К. Н. Иванова; под общ. ред. К. С. Хачатуряна. - М. : Сов. композитор, 1990. - 445,[4] с. - 2-10.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Слонимский С.М. Заметки о композиторских школах Петербурга ХХ века./ С.М. Слонимский; - Москва: Композитор.- ISBN 978-5-7379-0621-4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Соколов А.С. Музыкальная композиция ХХ века: диалектика творчества. Исследование/ А.С. Соколов – М: Композитор, 2007 – 227. (2) с.: ил. Нот. – Библиог.: с. 222-228. - ISBN 5-7140-0562-7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Современное искусство музыкальной композиции (текст): сб. тр. Вып. 79. /Гос. муз-пед. ин-т Гнесиных – М. 1985 – 135 с: нот. ил.-Библиог. в конце ст.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</w:pPr>
      <w:r w:rsidRPr="00CE0AC0">
        <w:rPr>
          <w:bCs/>
        </w:rPr>
        <w:t>Теория современной композиции</w:t>
      </w:r>
      <w:r w:rsidRPr="00CE0AC0">
        <w:t xml:space="preserve"> : [учебник] / М-во культуры и массовых коммуникаций РФ [и др.]; отв. ред. В. С. Ценова. - М. : Музыка, 2007. - 616, [7] с. : схем., ноты. - (Academia XXI). - Прил.: с. [618]-[623]. - ISBN 5-7140-0309-8 : 350-.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Тихомиров Г.В. Элементы композиторской техники (Текст)/Г.В. Тихомиров – М.: Музыка, 1964 – 33 нот.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Холопова В.Н. – Композитор А. Шнитке. – М, Композитор, 2010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Холопова В.Н. – София Губайдулина, - М, Композитор, 2007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92zwvzvqyngbeys,Bold" w:eastAsia="Calibri" w:hAnsi="92zwvzvqyngbeys,Bold" w:cs="92zwvzvqyngbeys,Bold"/>
          <w:bCs/>
        </w:rPr>
      </w:pPr>
      <w:r w:rsidRPr="00CE0AC0">
        <w:rPr>
          <w:rFonts w:eastAsia="Calibri"/>
          <w:bCs/>
        </w:rPr>
        <w:t>Чебыкина, Т. И.</w:t>
      </w:r>
      <w:r w:rsidRPr="00CE0AC0">
        <w:rPr>
          <w:rFonts w:eastAsia="Calibri"/>
        </w:rPr>
        <w:t>История исполнительствана русских народныхинструментах [Текст] :учебник / Т. И. Чебыкина ;Перм. гос. ин-т искусства икультуры : для спец. 071301"Нар. худож. творчество",070101 "Инструм.исполнительство". - Пермь :Перм. гос. ин-т искусства икультуры, 2011. - 389 с. -Библиогр.: с. 382-389. – ISBN978-5-91201-080-4 : 300-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rFonts w:ascii="Calibri" w:hAnsi="Calibri"/>
          <w:lang w:eastAsia="ru-RU"/>
        </w:rPr>
      </w:pPr>
      <w:r w:rsidRPr="00CE0AC0">
        <w:rPr>
          <w:rFonts w:eastAsia="Calibri"/>
          <w:bCs/>
        </w:rPr>
        <w:t xml:space="preserve">Чулаки, М. И. </w:t>
      </w:r>
      <w:r w:rsidRPr="00CE0AC0">
        <w:rPr>
          <w:rFonts w:eastAsia="Calibri"/>
        </w:rPr>
        <w:t>Инструментысимфонического оркестра :учеб. пособие / М. И. Чулаки.- СПб. : Композитор, 2005. -220, [1] с. : ил. – ISBN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rPr>
          <w:bCs/>
        </w:rPr>
      </w:pPr>
      <w:r w:rsidRPr="00CE0AC0">
        <w:rPr>
          <w:bCs/>
        </w:rPr>
        <w:t>Цареградская Т.В. Музыкальный жест в пространстве современной композиции. – М, Композитор, 2008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rPr>
          <w:bCs/>
        </w:rPr>
      </w:pPr>
      <w:r w:rsidRPr="00CE0AC0">
        <w:rPr>
          <w:bCs/>
        </w:rPr>
        <w:t>Шишаков Ю.Н. инструментовка для русского народного оркестра. – М. Музыка, 2005</w:t>
      </w:r>
    </w:p>
    <w:p w:rsidR="00C44549" w:rsidRDefault="00C44549" w:rsidP="00124D88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</w:p>
    <w:p w:rsidR="000F7E86" w:rsidRDefault="00FB1694" w:rsidP="00124D88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</w:p>
    <w:p w:rsidR="00C44549" w:rsidRPr="00CB0625" w:rsidRDefault="00C44549" w:rsidP="00124D8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44549" w:rsidRPr="00DA38D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44549" w:rsidRPr="00C474FB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</w:t>
      </w:r>
      <w:r w:rsidR="002C2567">
        <w:rPr>
          <w:rFonts w:eastAsia="Times New Roman" w:cs="Times New Roman"/>
          <w:szCs w:val="24"/>
          <w:lang w:eastAsia="ru-RU"/>
        </w:rPr>
        <w:t>«</w:t>
      </w:r>
      <w:r w:rsidRPr="00CB0625">
        <w:rPr>
          <w:rFonts w:eastAsia="Times New Roman" w:cs="Times New Roman"/>
          <w:szCs w:val="24"/>
          <w:lang w:eastAsia="ru-RU"/>
        </w:rPr>
        <w:t>Единое окно доступа к образовательным ресурсам</w:t>
      </w:r>
      <w:r w:rsidR="002C2567">
        <w:rPr>
          <w:rFonts w:eastAsia="Times New Roman" w:cs="Times New Roman"/>
          <w:szCs w:val="24"/>
          <w:lang w:eastAsia="ru-RU"/>
        </w:rPr>
        <w:t>»</w:t>
      </w:r>
      <w:r w:rsidRPr="00CB0625">
        <w:rPr>
          <w:rFonts w:eastAsia="Times New Roman" w:cs="Times New Roman"/>
          <w:szCs w:val="24"/>
          <w:lang w:eastAsia="ru-RU"/>
        </w:rPr>
        <w:t xml:space="preserve">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C44549" w:rsidRPr="00C474FB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C44549" w:rsidRPr="00C474FB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C44549" w:rsidRPr="00DA38D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Каталог ресурсов </w:t>
      </w:r>
      <w:r w:rsidR="002C2567">
        <w:t>«</w:t>
      </w:r>
      <w:r w:rsidRPr="00DA38D5">
        <w:t>Открытое образование</w:t>
      </w:r>
      <w:r w:rsidR="002C2567">
        <w:t>»</w:t>
      </w:r>
      <w:r w:rsidRPr="00DA38D5">
        <w:t xml:space="preserve">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Портал культурного наследия России КУЛЬТУРА.РФ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C44549" w:rsidRDefault="00C44549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C44549" w:rsidRPr="00C474FB" w:rsidRDefault="00C44549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C44549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</w:t>
      </w:r>
      <w:r w:rsidR="002C2567">
        <w:rPr>
          <w:color w:val="000000"/>
          <w:lang w:eastAsia="ru-RU"/>
        </w:rPr>
        <w:t>«</w:t>
      </w:r>
      <w:r w:rsidRPr="006C1F5C">
        <w:rPr>
          <w:color w:val="000000"/>
          <w:lang w:eastAsia="ru-RU"/>
        </w:rPr>
        <w:t>Лань</w:t>
      </w:r>
      <w:r w:rsidR="002C2567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</w:t>
      </w:r>
      <w:r w:rsidR="002C2567">
        <w:rPr>
          <w:color w:val="000000"/>
          <w:lang w:eastAsia="ru-RU"/>
        </w:rPr>
        <w:t>«</w:t>
      </w:r>
      <w:r w:rsidRPr="006C1F5C">
        <w:rPr>
          <w:color w:val="000000"/>
          <w:lang w:eastAsia="ru-RU"/>
        </w:rPr>
        <w:t>Юрайт</w:t>
      </w:r>
      <w:r w:rsidR="002C2567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="002C2567">
        <w:rPr>
          <w:b/>
          <w:color w:val="000000"/>
          <w:lang w:eastAsia="ru-RU"/>
        </w:rPr>
        <w:t>«</w:t>
      </w:r>
      <w:r w:rsidRPr="00BD319E">
        <w:rPr>
          <w:rStyle w:val="aff4"/>
          <w:b w:val="0"/>
        </w:rPr>
        <w:t>БиблиоРоссика</w:t>
      </w:r>
      <w:r w:rsidR="002C2567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</w:t>
      </w:r>
      <w:r w:rsidR="002C2567">
        <w:rPr>
          <w:lang w:eastAsia="ru-RU"/>
        </w:rPr>
        <w:t>«</w:t>
      </w:r>
      <w:r w:rsidRPr="006C1F5C">
        <w:rPr>
          <w:lang w:eastAsia="ru-RU"/>
        </w:rPr>
        <w:t>Руконт</w:t>
      </w:r>
      <w:r w:rsidR="002C2567">
        <w:rPr>
          <w:lang w:eastAsia="ru-RU"/>
        </w:rPr>
        <w:t>»</w:t>
      </w:r>
      <w:r w:rsidRPr="006C1F5C">
        <w:rPr>
          <w:lang w:eastAsia="ru-RU"/>
        </w:rPr>
        <w:t xml:space="preserve">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C44549" w:rsidRPr="006C1F5C" w:rsidRDefault="00C44549" w:rsidP="00124D88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="00115366">
        <w:rPr>
          <w:color w:val="000000"/>
          <w:lang w:eastAsia="ru-RU"/>
        </w:rPr>
        <w:t>свободная</w:t>
      </w:r>
      <w:r w:rsidR="00115366" w:rsidRPr="002B2792">
        <w:rPr>
          <w:color w:val="000000"/>
          <w:lang w:val="en-US" w:eastAsia="ru-RU"/>
        </w:rPr>
        <w:t xml:space="preserve"> </w:t>
      </w:r>
      <w:r w:rsidR="00115366">
        <w:rPr>
          <w:color w:val="000000"/>
          <w:lang w:eastAsia="ru-RU"/>
        </w:rPr>
        <w:t>библиотека</w:t>
      </w:r>
      <w:r w:rsidR="00115366" w:rsidRPr="002B2792">
        <w:rPr>
          <w:color w:val="000000"/>
          <w:lang w:val="en-US" w:eastAsia="ru-RU"/>
        </w:rPr>
        <w:t xml:space="preserve"> </w:t>
      </w:r>
      <w:r w:rsidR="00115366">
        <w:rPr>
          <w:color w:val="000000"/>
          <w:lang w:eastAsia="ru-RU"/>
        </w:rPr>
        <w:t>музыкальных</w:t>
      </w:r>
      <w:r w:rsidR="00115366" w:rsidRPr="002B2792">
        <w:rPr>
          <w:color w:val="000000"/>
          <w:lang w:val="en-US" w:eastAsia="ru-RU"/>
        </w:rPr>
        <w:t xml:space="preserve"> </w:t>
      </w:r>
      <w:r w:rsidR="00115366">
        <w:rPr>
          <w:color w:val="000000"/>
          <w:lang w:eastAsia="ru-RU"/>
        </w:rPr>
        <w:t>партитур</w:t>
      </w:r>
      <w:r w:rsidR="00115366" w:rsidRPr="002B2792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C44549" w:rsidRPr="006C1F5C" w:rsidRDefault="00672086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C44549"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="00C44549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C44549" w:rsidRPr="006C1F5C">
        <w:rPr>
          <w:color w:val="000000"/>
          <w:lang w:eastAsia="ru-RU"/>
        </w:rPr>
        <w:t>/</w:t>
      </w:r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</w:t>
      </w:r>
      <w:r w:rsidR="002C2567">
        <w:t>«</w:t>
      </w:r>
      <w:r>
        <w:t>Ноты тут!</w:t>
      </w:r>
      <w:r w:rsidR="002C2567">
        <w:t>»</w:t>
      </w:r>
      <w:r>
        <w:t xml:space="preserve">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C44549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r w:rsidRPr="006C1F5C">
        <w:rPr>
          <w:color w:val="0000FF"/>
          <w:u w:val="single"/>
          <w:lang w:eastAsia="ru-RU"/>
        </w:rPr>
        <w:t>http://propianino.ru/katalog-not/</w:t>
      </w:r>
    </w:p>
    <w:p w:rsidR="00C44549" w:rsidRDefault="00C44549" w:rsidP="00124D88">
      <w:pPr>
        <w:pStyle w:val="2"/>
        <w:jc w:val="both"/>
        <w:rPr>
          <w:rFonts w:eastAsia="Calibri"/>
        </w:rPr>
      </w:pPr>
    </w:p>
    <w:p w:rsidR="0007720C" w:rsidRPr="00C44549" w:rsidRDefault="00CF4E7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5" w:name="_Toc94121056"/>
      <w:r>
        <w:rPr>
          <w:rFonts w:eastAsia="Calibri"/>
        </w:rPr>
        <w:t>МЕТОДИЧЕСКИЕ МАТЕРИАЛЫ ПО ДИСЦИПЛИНЕ</w:t>
      </w:r>
      <w:bookmarkEnd w:id="24"/>
      <w:bookmarkEnd w:id="25"/>
    </w:p>
    <w:p w:rsidR="0007720C" w:rsidRPr="00DF1CDC" w:rsidRDefault="0007720C" w:rsidP="00124D88">
      <w:pPr>
        <w:spacing w:after="0" w:line="240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CE0AC0" w:rsidRPr="00B1042F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bookmarkStart w:id="26" w:name="_Toc528600548"/>
      <w:r w:rsidRPr="00F7169A">
        <w:rPr>
          <w:rFonts w:eastAsia="Calibri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F7169A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</w:t>
      </w:r>
      <w:r>
        <w:rPr>
          <w:rFonts w:eastAsia="Times New Roman" w:cs="Times New Roman"/>
          <w:szCs w:val="24"/>
          <w:lang w:eastAsia="ru-RU"/>
        </w:rPr>
        <w:t>пускников профиля</w:t>
      </w:r>
      <w:r>
        <w:rPr>
          <w:rFonts w:eastAsia="Calibri" w:cs="Times New Roman"/>
          <w:szCs w:val="24"/>
        </w:rPr>
        <w:t>» « оркестровые духовые и ударные инструменты»</w:t>
      </w:r>
      <w:r w:rsidRPr="008B2129">
        <w:rPr>
          <w:rFonts w:eastAsia="Calibri" w:cs="Times New Roman"/>
          <w:szCs w:val="24"/>
        </w:rPr>
        <w:t xml:space="preserve">.       </w:t>
      </w:r>
    </w:p>
    <w:p w:rsidR="00CE0AC0" w:rsidRPr="00F7169A" w:rsidRDefault="00CE0AC0" w:rsidP="00CE0AC0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CE0AC0" w:rsidRPr="00F7169A" w:rsidRDefault="00CE0AC0" w:rsidP="00CE0AC0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CE0AC0" w:rsidRPr="00F7169A" w:rsidRDefault="00CE0AC0" w:rsidP="00CE0AC0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CE0AC0" w:rsidRPr="00F7169A" w:rsidRDefault="00CE0AC0" w:rsidP="00CE0AC0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CE0AC0" w:rsidRPr="00F7169A" w:rsidRDefault="00CE0AC0" w:rsidP="00CE0AC0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CE0AC0" w:rsidRPr="00F7169A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CE0AC0" w:rsidRPr="00F7169A" w:rsidRDefault="00CE0AC0" w:rsidP="00CE0A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CE0AC0" w:rsidRPr="00F7169A" w:rsidRDefault="00CE0AC0" w:rsidP="00CE0AC0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CE0AC0" w:rsidRPr="00F7169A" w:rsidRDefault="00CE0AC0" w:rsidP="00CE0A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CE0AC0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F7169A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CE0AC0" w:rsidRPr="00CE0AC0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Самостоятельная работа студентов является неотъемлемой частью образовательного процесса. Проводится с целью: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освоения теоретического материала по изучаемой дисциплине, углубления и расширения теоретических знаний с целью их применения на уровне межпредметных связей;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систематизации и закрепления полученных теоретических знаний и практических навыков студентов;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формирования умений по поиску и использованию справочной и специальной литературы, а также других источников информации;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 xml:space="preserve"> развития познавательных способностей и активности студентов, творческой инициативы, самостоятельности, ответственности и организованности;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формирования самостоятельности мышления, способностей к саморазвитию, самообразованию, самосовершенствованию и самореализации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 xml:space="preserve"> развития научно-исследовательских навыков;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формирования умения применять полученные знания на практике (в профессиональной деятельности).</w:t>
      </w:r>
    </w:p>
    <w:p w:rsidR="00CE0AC0" w:rsidRDefault="00CE0AC0" w:rsidP="00CE0AC0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CE0AC0" w:rsidRPr="00F7169A" w:rsidRDefault="00CE0AC0" w:rsidP="00CE0AC0">
      <w:pPr>
        <w:spacing w:after="0" w:line="276" w:lineRule="auto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Для дополнительного ознакомления с историей оркестра, его типами, а также с историей происхождения и индивидуальными характеристиками отдельных инструментов и их разновидностей рекомендуется изучать данную дисциплину  в тесной связи с историей оркестровки, осваивая специфику оркестра той или иной эпохи, того или иного композитора. </w:t>
      </w:r>
    </w:p>
    <w:p w:rsidR="00CE0AC0" w:rsidRPr="00F7169A" w:rsidRDefault="00CE0AC0" w:rsidP="00CE0AC0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Самостоятельные занятия должны сопровождаться иллюстрациями, демонстрациями звучания инструментов с описанием их устройства, прослушиванием музыкальных произведений с анализом партитуры, просмотром видеоматериалов, мультимедийных презентаций об инструментах и различных видах оркестра.</w:t>
      </w:r>
    </w:p>
    <w:p w:rsidR="00CE0AC0" w:rsidRPr="00F7169A" w:rsidRDefault="00CE0AC0" w:rsidP="00CE0AC0">
      <w:pPr>
        <w:spacing w:after="0" w:line="276" w:lineRule="auto"/>
        <w:ind w:firstLine="709"/>
        <w:jc w:val="both"/>
        <w:rPr>
          <w:rFonts w:eastAsia="Times New Roman" w:cs="Times New Roman"/>
          <w:szCs w:val="24"/>
          <w:u w:val="single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В качестве одного из наглядных пособий рекомендуется использовать </w:t>
      </w:r>
      <w:r w:rsidRPr="00F7169A">
        <w:rPr>
          <w:rFonts w:eastAsia="Times New Roman" w:cs="Times New Roman"/>
          <w:szCs w:val="24"/>
          <w:u w:val="single"/>
          <w:lang w:eastAsia="ru-RU"/>
        </w:rPr>
        <w:t>электронную энциклопедию «Музыкальные инструменты».</w:t>
      </w:r>
    </w:p>
    <w:p w:rsidR="00CE0AC0" w:rsidRPr="00F7169A" w:rsidRDefault="00CE0AC0" w:rsidP="00CE0AC0">
      <w:pPr>
        <w:spacing w:after="0" w:line="276" w:lineRule="auto"/>
        <w:ind w:firstLine="709"/>
        <w:jc w:val="both"/>
        <w:rPr>
          <w:rFonts w:eastAsia="Times New Roman" w:cs="Times New Roman"/>
          <w:szCs w:val="24"/>
          <w:u w:val="single"/>
          <w:lang w:eastAsia="ru-RU"/>
        </w:rPr>
      </w:pPr>
    </w:p>
    <w:p w:rsidR="00CE0AC0" w:rsidRPr="00F7169A" w:rsidRDefault="00CE0AC0" w:rsidP="00CE0AC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F7169A">
        <w:rPr>
          <w:rFonts w:eastAsia="Times New Roman" w:cs="Times New Roman"/>
          <w:b/>
          <w:szCs w:val="24"/>
          <w:lang w:eastAsia="ru-RU"/>
        </w:rPr>
        <w:t>Список программ и видеоматериалов, рекомендуемых для самостоятельного просмотра по курсу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F7169A">
        <w:rPr>
          <w:rFonts w:eastAsia="Times New Roman" w:cs="Times New Roman"/>
          <w:b/>
          <w:szCs w:val="24"/>
          <w:lang w:eastAsia="ru-RU"/>
        </w:rPr>
        <w:t xml:space="preserve">  инструментоведения</w:t>
      </w:r>
    </w:p>
    <w:p w:rsidR="00CE0AC0" w:rsidRPr="00F7169A" w:rsidRDefault="00CE0AC0" w:rsidP="00CE0AC0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Программы телеканала «Культура»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Серия передач «Нескучная классика» с Сати Спиваковой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Тележурнал «Абсолютный слух» с Геннадием Яниным, 2009-2012 год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Серия передач «Билет в Большой»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Телеканал Дискавери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Серия познавательных программ «Как это работает» (изготовление и создание инструментов)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Мультимедийная энциклопедия «</w:t>
      </w:r>
      <w:r w:rsidRPr="00F7169A">
        <w:rPr>
          <w:rFonts w:eastAsia="Times New Roman" w:cs="Times New Roman"/>
          <w:szCs w:val="24"/>
          <w:lang w:val="en-US" w:eastAsia="ru-RU"/>
        </w:rPr>
        <w:t>Sonata</w:t>
      </w:r>
      <w:r w:rsidRPr="00F7169A">
        <w:rPr>
          <w:rFonts w:eastAsia="Times New Roman" w:cs="Times New Roman"/>
          <w:szCs w:val="24"/>
          <w:lang w:eastAsia="ru-RU"/>
        </w:rPr>
        <w:t xml:space="preserve"> не только Классика», автор Л.Залесскин, «Истра-софт», </w:t>
      </w:r>
      <w:smartTag w:uri="urn:schemas-microsoft-com:office:smarttags" w:element="metricconverter">
        <w:smartTagPr>
          <w:attr w:name="ProductID" w:val="2006 г"/>
        </w:smartTagPr>
        <w:r w:rsidRPr="00F7169A">
          <w:rPr>
            <w:rFonts w:eastAsia="Times New Roman" w:cs="Times New Roman"/>
            <w:szCs w:val="24"/>
            <w:lang w:eastAsia="ru-RU"/>
          </w:rPr>
          <w:t>2006 г</w:t>
        </w:r>
      </w:smartTag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Мультимедийная энциклопедия «Музыкальные инструменты», «</w:t>
      </w:r>
      <w:r w:rsidRPr="00F7169A">
        <w:rPr>
          <w:rFonts w:eastAsia="Times New Roman" w:cs="Times New Roman"/>
          <w:szCs w:val="24"/>
          <w:lang w:val="en-US" w:eastAsia="ru-RU"/>
        </w:rPr>
        <w:t>KoRax</w:t>
      </w:r>
      <w:r w:rsidRPr="00F7169A">
        <w:rPr>
          <w:rFonts w:eastAsia="Times New Roman" w:cs="Times New Roman"/>
          <w:szCs w:val="24"/>
          <w:lang w:eastAsia="ru-RU"/>
        </w:rPr>
        <w:t xml:space="preserve">», </w:t>
      </w:r>
      <w:smartTag w:uri="urn:schemas-microsoft-com:office:smarttags" w:element="metricconverter">
        <w:smartTagPr>
          <w:attr w:name="ProductID" w:val="2002 г"/>
        </w:smartTagPr>
        <w:r w:rsidRPr="00F7169A">
          <w:rPr>
            <w:rFonts w:eastAsia="Times New Roman" w:cs="Times New Roman"/>
            <w:szCs w:val="24"/>
            <w:lang w:eastAsia="ru-RU"/>
          </w:rPr>
          <w:t>2002 г</w:t>
        </w:r>
      </w:smartTag>
      <w:r w:rsidRPr="00F7169A">
        <w:rPr>
          <w:rFonts w:eastAsia="Times New Roman" w:cs="Times New Roman"/>
          <w:szCs w:val="24"/>
          <w:lang w:eastAsia="ru-RU"/>
        </w:rPr>
        <w:t>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Нотный редактор </w:t>
      </w:r>
      <w:r w:rsidRPr="00F7169A">
        <w:rPr>
          <w:rFonts w:eastAsia="Times New Roman" w:cs="Times New Roman"/>
          <w:szCs w:val="24"/>
          <w:lang w:val="en-US" w:eastAsia="ru-RU"/>
        </w:rPr>
        <w:t>Sibelius</w:t>
      </w:r>
      <w:r w:rsidRPr="00F7169A">
        <w:rPr>
          <w:rFonts w:eastAsia="Times New Roman" w:cs="Times New Roman"/>
          <w:szCs w:val="24"/>
          <w:lang w:eastAsia="ru-RU"/>
        </w:rPr>
        <w:t xml:space="preserve">, </w:t>
      </w:r>
      <w:r w:rsidRPr="00F7169A">
        <w:rPr>
          <w:rFonts w:eastAsia="Times New Roman" w:cs="Times New Roman"/>
          <w:szCs w:val="24"/>
          <w:lang w:val="en-US" w:eastAsia="ru-RU"/>
        </w:rPr>
        <w:t>Finale</w:t>
      </w:r>
      <w:r w:rsidRPr="00F7169A">
        <w:rPr>
          <w:rFonts w:eastAsia="Times New Roman" w:cs="Times New Roman"/>
          <w:szCs w:val="24"/>
          <w:lang w:eastAsia="ru-RU"/>
        </w:rPr>
        <w:t xml:space="preserve">, </w:t>
      </w:r>
      <w:r w:rsidRPr="00F7169A">
        <w:rPr>
          <w:rFonts w:eastAsia="Times New Roman" w:cs="Times New Roman"/>
          <w:szCs w:val="24"/>
          <w:lang w:val="en-US" w:eastAsia="ru-RU"/>
        </w:rPr>
        <w:t>MuseScore</w:t>
      </w:r>
      <w:r w:rsidRPr="00F7169A">
        <w:rPr>
          <w:rFonts w:eastAsia="Times New Roman" w:cs="Times New Roman"/>
          <w:szCs w:val="24"/>
          <w:lang w:eastAsia="ru-RU"/>
        </w:rPr>
        <w:t xml:space="preserve"> (изучаемый студентами на музыкальной информатике).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Список произведений, рекомендуемый к самостоятельному прослушиванию по курсу инструментоведения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Скрипка.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Э. Шоссон. «Поэма»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Б. Барток. «Рапсодия»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К.Сен-Санс. «Рондо-каприччиозо»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П.Чайковский. «Вальс-cкерцо», ор. 34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Л.Бетховен. Концерт для скрипки с оркестром D-dur, Ор. 61.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С.Прокофьев. Концерт № 1 для скрипки с оркестром D-dur, Ор. 19.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Я. Сибелиус. Концерт для скрипки с оркестром d-moll, Ор.47.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Альт.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И.С. Бах. Концерт для альта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Й. Брамс. Соната для альта и фортепиано F-dur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Концертная симфония для скрипки и альта Es-dur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Хандошки. Концерт для альта и струнного оркестра C-dur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Хиндемит. «Траурная музыка» для альта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Таривердиев. Концерт для альта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Виолончель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И.Х.Бах Концерт для виолончели c-moll</w:t>
      </w:r>
    </w:p>
    <w:p w:rsidR="00CE0AC0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Л. Бетховен. Двенадцать вариаций для виолончели и фортепьяно на темы оратории 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Pr="00F7169A">
        <w:rPr>
          <w:rFonts w:eastAsia="Times New Roman" w:cs="Times New Roman"/>
          <w:szCs w:val="24"/>
          <w:lang w:eastAsia="ru-RU"/>
        </w:rPr>
        <w:t>Генделя "Иуда Маккавей"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Сен-Санс. Концерт № 1 для виолончели с оркестром a-moll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П.Чайковский. Вариации на тему рококо для виолончели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Глазунов. Испанская серенада, соч. 20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Контрабас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Боттезини. Концерт для контрабаса с оркестром h-moll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Глиэр. Скерцо для контрабаса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Богатырёв. Концерт для контрабаса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С. Кусевицкий. Концерт для контрабаса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Рото. Концертный дивертисмент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Флейта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Г.Телеман, Трио-соната D-dur для двух флейт и баса-континуо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Вивальди, Соната для флейты и фортепьяно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В.А. Моцарт. Концерт для флейты с оркестром G-dur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Ибер. Концерт для флейты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Энеску. "Кантабиле и престо"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С. Губайдуллина. Концертное аллегро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Гобой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Т.Альбинони. Концерт для гобоя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Вивальди. Концерт d-moll для двух гобоев, струнных, и континуо.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Й. Гайдн. Концерт C dur для гобоя с оркестром.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В.Беллини. Концерт для гобоя с оркестром Es-dur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Бозза. «Фантазия-пастораль»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Платонов. Соната для флейты и фортепиано.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Кларнет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для кларнета с оркестром A-dur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Вебер. Концерт для кларнета с оркестром №1 f-moll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Россини. «Интродукция, тема и вариации»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Стравинский. Три пьесы для кларнета соло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Пауэр. Будничные монологи №№ I, II, III, IV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Бурштин. Инвенция для кларнета соло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Фагот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Х. Бах Концерт для фагота с оркестром Es-Dur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для фагота с оркестром B-Dur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Джеминиани. Соната для фагота и клавира a-moll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Давид Концертино для фагота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 Гровле. "Сицилиана и аллегро"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Бозза. "Речитатив, сицилиана и рондо"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Саксафон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Эшпай. Концерт для саксофона-сопрано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Крестон. Соната для альт-саксофона ор. 19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Ибер. "Камерное концертино"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Дюбуа. "Дивертисмент"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Декрюк. Соната для саксофона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П.Хиндемит. Соната для валторны или альт-саксофона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Валторна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№ 1для валторны с оркестром D-dur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Б. Дварионас. Концерт для валторны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Бозза. «В лесу»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Сен-Санс. Концертная пьеса для валторны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Глиэр. Концерт для валторны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Труба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Гуммель. Концерт для трубы с оркестром E-dur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Лорцинг. Интродукция и вариации для трубы с оркестром B-dur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Хиндемит. Соната для трубы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К.-В. Брандт. Концертная пьеса № 1,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Арутюнян. Концерт для трубы с оркестром As-dur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Щедрин. Концерт для трубы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Тромбон.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Римский-Корсаков. Концерт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Давид. Концертино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Блажевич. Концерт № 2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Грефе. Концерт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Арутюнян. Экспромт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Дагиров. Баллада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Туба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О.Шмидт. Концерт для тубы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Хиндемит. Соната для тубы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Лебедев. Концерт для тубы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Лебедев. Концертное аллегро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Хартли. Концертино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Арфа.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Диттерсдорф. Концерт для арфы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 Гендель. Концерт арфы с оркестром B-dur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для флейты и арфы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Равель. Интродукция и Аллегро для арфы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Глиэр. Концерт Ор.74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Хинастера. Концерт Ор.25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Фортепиано</w:t>
      </w:r>
      <w:r w:rsidRPr="00F7169A">
        <w:rPr>
          <w:rFonts w:eastAsia="Times New Roman" w:cs="Times New Roman"/>
          <w:szCs w:val="24"/>
          <w:lang w:eastAsia="ru-RU"/>
        </w:rPr>
        <w:t>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И.С. Бах. Концерт для клавесина с оркестром d-moll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В.Моцарт. Концерты для Фортепиано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Л. Бетховен. Концерты для Фортепиано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Д. Шостакович. Концерт для фортепиано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Онеггер. Концертино для фортепиано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Пуленк. «Пасторальный концерт» для клавесина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Орган.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Пахельбель. Хоральные прелюдии для органа,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 Гендель. Концерт для органа с оркестром №13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Марчелло. Концерт для органа, гобоя и флейты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Регер. Фантазия и фуга d-moll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Дж.-Я. Форбергер, Канцоны для органа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Ф.Пуленк. Концерт для органа, литавр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Ударные инструменты.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Бек. Концерт для литавр и ансамбля ударных инструментов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Я. Вайнбергер. Концерт для литавр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Д. Мийо. Концерт для ксилофона и маримбофона с оркестром.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Т. Майодзуми. Концерт для ксилофона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Живкович. Концерт для маримбы с оркестром № 1 и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Э. Денисов. Концерт для вибрафона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Б. Барток. «Музыка для струнных, ударных и челесты»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Кудрявцев. Концерт для ансамбля клавишных и ударных инструментов</w:t>
      </w:r>
    </w:p>
    <w:p w:rsidR="00CE0AC0" w:rsidRPr="00F7169A" w:rsidRDefault="00CE0AC0" w:rsidP="00CE0AC0">
      <w:pPr>
        <w:spacing w:after="0" w:line="276" w:lineRule="auto"/>
        <w:ind w:firstLine="709"/>
        <w:rPr>
          <w:rFonts w:ascii="Calibri" w:eastAsia="Times New Roman" w:hAnsi="Calibri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Просвирин. «Ансамбль» для ударных инструментов</w:t>
      </w:r>
      <w:r w:rsidRPr="00F7169A">
        <w:rPr>
          <w:rFonts w:ascii="Calibri" w:eastAsia="Times New Roman" w:hAnsi="Calibri" w:cs="Times New Roman"/>
          <w:szCs w:val="24"/>
          <w:lang w:eastAsia="ru-RU"/>
        </w:rPr>
        <w:t>.</w:t>
      </w:r>
    </w:p>
    <w:p w:rsidR="00CE0AC0" w:rsidRPr="00F7169A" w:rsidRDefault="00CE0AC0" w:rsidP="00CE0AC0">
      <w:pPr>
        <w:spacing w:after="0" w:line="276" w:lineRule="auto"/>
        <w:ind w:firstLine="709"/>
        <w:rPr>
          <w:rFonts w:ascii="Calibri" w:eastAsia="Times New Roman" w:hAnsi="Calibri" w:cs="Times New Roman"/>
          <w:szCs w:val="24"/>
          <w:lang w:eastAsia="ru-RU"/>
        </w:rPr>
      </w:pPr>
    </w:p>
    <w:p w:rsidR="00CE0AC0" w:rsidRPr="00F7169A" w:rsidRDefault="00CE0AC0" w:rsidP="00CE0AC0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F7169A">
        <w:rPr>
          <w:rFonts w:eastAsia="Times New Roman" w:cs="Times New Roman"/>
          <w:b/>
          <w:color w:val="000000"/>
          <w:szCs w:val="24"/>
          <w:lang w:eastAsia="ru-RU"/>
        </w:rPr>
        <w:t>Самостоятельная работа студентов по теоретическому курсу дисциплины:</w:t>
      </w:r>
    </w:p>
    <w:p w:rsidR="00CE0AC0" w:rsidRPr="00F7169A" w:rsidRDefault="00CE0AC0" w:rsidP="00CE0AC0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CE0AC0" w:rsidRPr="0007314E" w:rsidRDefault="00CE0AC0" w:rsidP="00CE0AC0">
      <w:pPr>
        <w:numPr>
          <w:ilvl w:val="0"/>
          <w:numId w:val="43"/>
        </w:numPr>
        <w:spacing w:after="0" w:line="276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b/>
          <w:szCs w:val="24"/>
          <w:lang w:eastAsia="ru-RU"/>
        </w:rPr>
        <w:t>Самостоятельная работа по тематике лекций</w:t>
      </w:r>
      <w:r w:rsidRPr="00F7169A">
        <w:rPr>
          <w:rFonts w:eastAsia="Times New Roman" w:cs="Times New Roman"/>
          <w:szCs w:val="24"/>
          <w:lang w:eastAsia="ru-RU"/>
        </w:rPr>
        <w:t xml:space="preserve">. В лекциях  по данному курсу  представлены наиболее важные проблемы  эстетического знания, они носят в значительной степени установочный характер и с необходимостью должны быть </w:t>
      </w:r>
      <w:r w:rsidRPr="0007314E">
        <w:rPr>
          <w:rFonts w:eastAsia="Times New Roman" w:cs="Times New Roman"/>
          <w:szCs w:val="24"/>
          <w:lang w:eastAsia="ru-RU"/>
        </w:rPr>
        <w:t xml:space="preserve">дополнены самостоятельной работой по освоению литературы, указанной в списке. </w:t>
      </w:r>
    </w:p>
    <w:p w:rsidR="00CE0AC0" w:rsidRPr="0007314E" w:rsidRDefault="00CE0AC0" w:rsidP="00CE0AC0">
      <w:pPr>
        <w:numPr>
          <w:ilvl w:val="0"/>
          <w:numId w:val="43"/>
        </w:numPr>
        <w:spacing w:after="0" w:line="276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07314E">
        <w:rPr>
          <w:rFonts w:eastAsia="Times New Roman" w:cs="Times New Roman"/>
          <w:b/>
          <w:szCs w:val="24"/>
          <w:lang w:eastAsia="ru-RU"/>
        </w:rPr>
        <w:t>Самостоятельная работа по подготовке к семинарским занятиям</w:t>
      </w:r>
      <w:r w:rsidRPr="0007314E">
        <w:rPr>
          <w:rFonts w:eastAsia="Times New Roman" w:cs="Times New Roman"/>
          <w:szCs w:val="24"/>
          <w:lang w:eastAsia="ru-RU"/>
        </w:rPr>
        <w:t xml:space="preserve">. </w:t>
      </w:r>
    </w:p>
    <w:p w:rsidR="00CE0AC0" w:rsidRPr="0007314E" w:rsidRDefault="00CE0AC0" w:rsidP="00CE0AC0">
      <w:pPr>
        <w:spacing w:after="0" w:line="276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07314E">
        <w:rPr>
          <w:rFonts w:eastAsia="Times New Roman" w:cs="Times New Roman"/>
          <w:szCs w:val="24"/>
          <w:lang w:eastAsia="ru-RU"/>
        </w:rPr>
        <w:t>Для организации самостоятельной работы студентов разработаны планы семинарских занятий, дан обширный список литературы, на основе знакомства с которым можно строить ответы на представленные вопросы. В силу большого объема материала студенту предоставляется возможность выбрать для подготовки вопрос, представляющий для него наибольший интерес и соответственно выбрать из списка обязательной литературы нужный источник.</w:t>
      </w:r>
    </w:p>
    <w:p w:rsidR="00CE0AC0" w:rsidRPr="0007314E" w:rsidRDefault="00CE0AC0" w:rsidP="00CE0AC0">
      <w:pPr>
        <w:spacing w:after="0" w:line="276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07314E">
        <w:rPr>
          <w:rFonts w:eastAsia="Times New Roman" w:cs="Times New Roman"/>
          <w:b/>
          <w:i/>
          <w:color w:val="000000"/>
          <w:szCs w:val="24"/>
          <w:lang w:eastAsia="ru-RU"/>
        </w:rPr>
        <w:t>На семинарских занятиях</w:t>
      </w:r>
      <w:r w:rsidRPr="0007314E">
        <w:rPr>
          <w:rFonts w:eastAsia="Times New Roman" w:cs="Times New Roman"/>
          <w:color w:val="000000"/>
          <w:szCs w:val="24"/>
          <w:lang w:eastAsia="ru-RU"/>
        </w:rPr>
        <w:t xml:space="preserve"> 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CE0AC0" w:rsidRPr="0007314E" w:rsidRDefault="00CE0AC0" w:rsidP="00CE0AC0">
      <w:pPr>
        <w:spacing w:after="0" w:line="276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07314E">
        <w:rPr>
          <w:rFonts w:eastAsia="Times New Roman" w:cs="Times New Roman"/>
          <w:color w:val="000000"/>
          <w:szCs w:val="24"/>
          <w:lang w:eastAsia="ru-RU"/>
        </w:rPr>
        <w:t>По материалам тем семинарских занятий   студентам   дается домашнее задание, и на последнем занятии по разделу подводятся итоги его изучения (например, проводится письменная работа в целом по разделу), обсуждаются оценки каждого студента, выдаются дополнительные задания тем студентам, которые хотят повысить оценку. Результаты выполнения этих заданий повышают оценку  в конце семестра и влияют на общую итоговую оценку.</w:t>
      </w:r>
    </w:p>
    <w:p w:rsidR="00CE0AC0" w:rsidRPr="0007314E" w:rsidRDefault="00CE0AC0" w:rsidP="00CE0AC0">
      <w:pPr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07314E">
        <w:rPr>
          <w:rFonts w:eastAsia="Times New Roman" w:cs="Times New Roman"/>
          <w:szCs w:val="24"/>
          <w:lang w:eastAsia="ru-RU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оркестровыми партитурами, способностей к их  анализу.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CE0AC0" w:rsidRDefault="00CE0AC0" w:rsidP="00CE0AC0">
      <w:pPr>
        <w:widowControl w:val="0"/>
        <w:tabs>
          <w:tab w:val="left" w:pos="708"/>
        </w:tabs>
        <w:spacing w:after="0" w:line="276" w:lineRule="auto"/>
        <w:ind w:firstLine="851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07314E">
        <w:rPr>
          <w:rFonts w:eastAsia="Times New Roman" w:cs="Times New Roman"/>
          <w:color w:val="000000"/>
          <w:szCs w:val="24"/>
          <w:lang w:eastAsia="ru-RU"/>
        </w:rPr>
        <w:t>При реализации программы дисциплины «Инструментоведение» используются различные образовательные технологии: во время аудиторных занятий  проводятся занятия в виде лекций и семинарских занятий с использованием персонального компьютера и мультимедийного проектора, во время семинарских занятий проводятся детальный разбор конкретных музыкальных примеров, партитур,  также предусматривается самостоятельная работа студентов, в том числе над выполнением домашних заданий и при подготовке к контрольному опросу (рубежные контроли, промежуточная аттестация).</w:t>
      </w:r>
    </w:p>
    <w:p w:rsidR="00CE0AC0" w:rsidRPr="00F7169A" w:rsidRDefault="00CE0AC0" w:rsidP="00CE0AC0">
      <w:pPr>
        <w:widowControl w:val="0"/>
        <w:tabs>
          <w:tab w:val="left" w:pos="708"/>
        </w:tabs>
        <w:spacing w:after="0" w:line="276" w:lineRule="auto"/>
        <w:ind w:firstLine="851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 xml:space="preserve"> В соответствии с требованиями ФГОС ВО по направлению подготовки, 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занятий. Поэтому в рамках данного учебного курса предусматривают использование таких технологий как лекция-опрос.</w:t>
      </w:r>
    </w:p>
    <w:p w:rsidR="00CE0AC0" w:rsidRPr="00F7169A" w:rsidRDefault="00CE0AC0" w:rsidP="00CE0AC0">
      <w:pPr>
        <w:spacing w:after="0" w:line="276" w:lineRule="auto"/>
        <w:ind w:right="5" w:firstLine="708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07314E">
        <w:rPr>
          <w:rFonts w:eastAsia="Times New Roman" w:cs="Times New Roman"/>
          <w:b/>
          <w:i/>
          <w:color w:val="000000"/>
          <w:szCs w:val="24"/>
          <w:lang w:eastAsia="ru-RU"/>
        </w:rPr>
        <w:t>Основными формами текущего контроля является опрос (устные или письменные формы работы),  рубежного контроля</w:t>
      </w:r>
      <w:r w:rsidRPr="0007314E">
        <w:rPr>
          <w:rFonts w:eastAsia="Times New Roman" w:cs="Times New Roman"/>
          <w:b/>
          <w:color w:val="000000"/>
          <w:szCs w:val="24"/>
          <w:lang w:eastAsia="ru-RU"/>
        </w:rPr>
        <w:t xml:space="preserve"> – тестирование (письменные формы работы)</w:t>
      </w:r>
    </w:p>
    <w:p w:rsidR="00CE0AC0" w:rsidRPr="00F7169A" w:rsidRDefault="00CE0AC0" w:rsidP="00CE0AC0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eastAsia="Calibri" w:cs="Times New Roman"/>
          <w:szCs w:val="24"/>
        </w:rPr>
      </w:pPr>
      <w:r w:rsidRPr="00F7169A">
        <w:rPr>
          <w:rFonts w:eastAsia="Calibri" w:cs="Times New Roman"/>
          <w:b/>
          <w:i/>
          <w:szCs w:val="24"/>
        </w:rPr>
        <w:t xml:space="preserve">Для подготовки к опросу по конспектам лекций </w:t>
      </w:r>
      <w:r w:rsidRPr="00F7169A">
        <w:rPr>
          <w:rFonts w:eastAsia="Calibri" w:cs="Times New Roman"/>
          <w:szCs w:val="24"/>
        </w:rPr>
        <w:t>необходимо осуществить следующие учебные действия</w:t>
      </w:r>
      <w:r w:rsidRPr="00F7169A">
        <w:rPr>
          <w:rFonts w:eastAsia="Calibri" w:cs="Times New Roman"/>
          <w:i/>
          <w:szCs w:val="24"/>
        </w:rPr>
        <w:t>:</w:t>
      </w:r>
      <w:r w:rsidRPr="00F7169A">
        <w:rPr>
          <w:rFonts w:eastAsia="Calibri" w:cs="Times New Roman"/>
          <w:szCs w:val="24"/>
        </w:rPr>
        <w:t xml:space="preserve"> повторение и осмысление содержания конспектов лекций, изучение дополнительных учебных материалов; формирование собственного понимания сущности и специфики темы, разработка плана ответа по каждой лекции (тема, проблема, ключевые понятия, прикладное значение).</w:t>
      </w:r>
    </w:p>
    <w:p w:rsidR="00CE0AC0" w:rsidRPr="00F7169A" w:rsidRDefault="00CE0AC0" w:rsidP="00CE0AC0">
      <w:pPr>
        <w:widowControl w:val="0"/>
        <w:suppressAutoHyphens/>
        <w:autoSpaceDE w:val="0"/>
        <w:spacing w:after="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</w:t>
      </w:r>
      <w:r w:rsidRPr="00F7169A">
        <w:rPr>
          <w:rFonts w:eastAsia="Times New Roman" w:cs="Times New Roman"/>
          <w:b/>
          <w:bCs/>
          <w:szCs w:val="24"/>
          <w:lang w:eastAsia="zh-CN"/>
        </w:rPr>
        <w:t xml:space="preserve"> Конспектирование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 xml:space="preserve">        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CE0AC0" w:rsidRPr="00F7169A" w:rsidRDefault="00CE0AC0" w:rsidP="00CE0A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Работа с текстом</w:t>
      </w:r>
    </w:p>
    <w:p w:rsidR="00CE0AC0" w:rsidRPr="00F7169A" w:rsidRDefault="00CE0AC0" w:rsidP="00CE0AC0">
      <w:pPr>
        <w:spacing w:after="0" w:line="276" w:lineRule="auto"/>
        <w:ind w:firstLine="2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CE0AC0" w:rsidRPr="00F7169A" w:rsidRDefault="00CE0AC0" w:rsidP="00CE0AC0">
      <w:pPr>
        <w:spacing w:after="0" w:line="276" w:lineRule="auto"/>
        <w:ind w:firstLine="2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Толковый словарь объясняет понятие выписок так: «Выписать — значит списать какое-нибудь нужное, важное место из книги, жур</w:t>
      </w:r>
      <w:r w:rsidRPr="00F7169A">
        <w:rPr>
          <w:rFonts w:eastAsia="Times New Roman" w:cs="Times New Roman"/>
          <w:szCs w:val="24"/>
          <w:lang w:eastAsia="ru-RU"/>
        </w:rPr>
        <w:softHyphen/>
        <w:t>нала, сделать выборки». Сложность выписывания как раз и состо</w:t>
      </w:r>
      <w:r w:rsidRPr="00F7169A">
        <w:rPr>
          <w:rFonts w:eastAsia="Times New Roman" w:cs="Times New Roman"/>
          <w:szCs w:val="24"/>
          <w:lang w:eastAsia="ru-RU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F7169A">
        <w:rPr>
          <w:rFonts w:eastAsia="Times New Roman" w:cs="Times New Roman"/>
          <w:szCs w:val="24"/>
          <w:lang w:eastAsia="ru-RU"/>
        </w:rPr>
        <w:softHyphen/>
        <w:t>стративный материал.</w:t>
      </w:r>
    </w:p>
    <w:p w:rsidR="00CE0AC0" w:rsidRPr="00F7169A" w:rsidRDefault="00CE0AC0" w:rsidP="00CE0AC0">
      <w:pPr>
        <w:spacing w:after="0" w:line="276" w:lineRule="auto"/>
        <w:ind w:firstLine="2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F7169A">
        <w:rPr>
          <w:rFonts w:eastAsia="Times New Roman" w:cs="Times New Roman"/>
          <w:b/>
          <w:i/>
          <w:szCs w:val="24"/>
          <w:lang w:eastAsia="ru-RU"/>
        </w:rPr>
        <w:t>Приводим несколько советов по работе с текстом: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F7169A">
        <w:rPr>
          <w:rFonts w:eastAsia="Times New Roman" w:cs="Times New Roman"/>
          <w:szCs w:val="24"/>
          <w:lang w:eastAsia="ru-RU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2. Яркие и важнейшие выдерж</w:t>
      </w:r>
      <w:r w:rsidRPr="00F7169A">
        <w:rPr>
          <w:rFonts w:eastAsia="Times New Roman" w:cs="Times New Roman"/>
          <w:szCs w:val="24"/>
          <w:lang w:eastAsia="ru-RU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3. Цитата, вырванная из контекста, часто теряет свой первона</w:t>
      </w:r>
      <w:r w:rsidRPr="00F7169A">
        <w:rPr>
          <w:rFonts w:eastAsia="Times New Roman" w:cs="Times New Roman"/>
          <w:szCs w:val="24"/>
          <w:lang w:eastAsia="ru-RU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4. В процессе работы с текстом важно давать точные ссылки на источники, в част</w:t>
      </w:r>
      <w:r w:rsidRPr="00F7169A">
        <w:rPr>
          <w:rFonts w:eastAsia="Times New Roman" w:cs="Times New Roman"/>
          <w:szCs w:val="24"/>
          <w:lang w:eastAsia="ru-RU"/>
        </w:rPr>
        <w:softHyphen/>
        <w:t>ности, на страницу книги.</w:t>
      </w:r>
    </w:p>
    <w:p w:rsidR="00CE0AC0" w:rsidRPr="00F7169A" w:rsidRDefault="00CE0AC0" w:rsidP="00CE0AC0">
      <w:pPr>
        <w:tabs>
          <w:tab w:val="left" w:pos="708"/>
        </w:tabs>
        <w:spacing w:after="0" w:line="276" w:lineRule="auto"/>
        <w:ind w:left="720"/>
        <w:contextualSpacing/>
        <w:rPr>
          <w:rFonts w:eastAsia="Calibri" w:cs="Times New Roman"/>
          <w:b/>
          <w:szCs w:val="24"/>
        </w:rPr>
      </w:pPr>
      <w:r w:rsidRPr="00F7169A">
        <w:rPr>
          <w:rFonts w:eastAsia="Calibri" w:cs="Times New Roman"/>
          <w:b/>
          <w:szCs w:val="24"/>
        </w:rPr>
        <w:t>Требования к подготовке к экзамену</w:t>
      </w:r>
    </w:p>
    <w:p w:rsidR="00CE0AC0" w:rsidRPr="00F7169A" w:rsidRDefault="00CE0AC0" w:rsidP="00CE0AC0">
      <w:pPr>
        <w:spacing w:after="0" w:line="276" w:lineRule="auto"/>
        <w:ind w:firstLine="708"/>
        <w:contextualSpacing/>
        <w:jc w:val="both"/>
        <w:rPr>
          <w:rFonts w:eastAsia="Calibri" w:cs="Times New Roman"/>
          <w:szCs w:val="24"/>
        </w:rPr>
      </w:pPr>
      <w:r w:rsidRPr="00F7169A">
        <w:rPr>
          <w:rFonts w:eastAsia="Calibri" w:cs="Times New Roman"/>
          <w:szCs w:val="24"/>
        </w:rPr>
        <w:t xml:space="preserve">Экзамен как форма промежуточного контроля требует проверки сформированных компетенций и навыков профессиональной деятельности студентов в области инструментоведения, позволяющих в дальнейшем эффективно реализовывать свой личностный и социальный потенциал в профессии. В связи с этим зачет интегрирует в себя все формы текущего и промежуточного контроля. предусмотренные данной программой в соответствии с рабочим планом. </w:t>
      </w:r>
    </w:p>
    <w:p w:rsidR="00CE0AC0" w:rsidRPr="00F7169A" w:rsidRDefault="00CE0AC0" w:rsidP="00CE0AC0">
      <w:pPr>
        <w:spacing w:after="40" w:line="276" w:lineRule="auto"/>
        <w:ind w:left="10" w:hanging="10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       </w:t>
      </w:r>
      <w:r w:rsidRPr="00F7169A">
        <w:rPr>
          <w:rFonts w:eastAsia="Times New Roman" w:cs="Times New Roman"/>
          <w:b/>
          <w:bCs/>
          <w:szCs w:val="24"/>
          <w:lang w:eastAsia="ru-RU"/>
        </w:rPr>
        <w:t xml:space="preserve">Экзамен по данной дисциплине проводится </w:t>
      </w:r>
      <w:r w:rsidRPr="00F7169A">
        <w:rPr>
          <w:rFonts w:eastAsia="Times New Roman" w:cs="Times New Roman"/>
          <w:bCs/>
          <w:szCs w:val="24"/>
          <w:lang w:eastAsia="ru-RU"/>
        </w:rPr>
        <w:t>на дневном и заочном отделениях в 1-ом семестре по билетам, который включает вопрос  по курсу дисциплины, а также практический вопрос по анализу оркестровой партитуры (фрагмента).</w:t>
      </w:r>
    </w:p>
    <w:p w:rsidR="00CE0AC0" w:rsidRPr="00F7169A" w:rsidRDefault="00CE0AC0" w:rsidP="00CE0AC0">
      <w:pPr>
        <w:tabs>
          <w:tab w:val="right" w:leader="underscore" w:pos="8505"/>
        </w:tabs>
        <w:spacing w:after="0" w:line="276" w:lineRule="auto"/>
        <w:ind w:hanging="1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F7169A">
        <w:rPr>
          <w:rFonts w:eastAsia="Times New Roman" w:cs="Times New Roman"/>
          <w:b/>
          <w:color w:val="000000"/>
          <w:szCs w:val="24"/>
          <w:lang w:eastAsia="ru-RU"/>
        </w:rPr>
        <w:t>Рекомендации по подготовке к промежуточному контролю в форме экзамена</w:t>
      </w:r>
    </w:p>
    <w:p w:rsidR="00CE0AC0" w:rsidRPr="00F7169A" w:rsidRDefault="00CE0AC0" w:rsidP="00CE0AC0">
      <w:pPr>
        <w:tabs>
          <w:tab w:val="right" w:leader="underscore" w:pos="8505"/>
        </w:tabs>
        <w:spacing w:after="0" w:line="276" w:lineRule="auto"/>
        <w:ind w:hanging="10"/>
        <w:jc w:val="center"/>
        <w:rPr>
          <w:rFonts w:eastAsia="Times New Roman" w:cs="Times New Roman"/>
          <w:i/>
          <w:color w:val="000000"/>
          <w:szCs w:val="24"/>
          <w:lang w:eastAsia="ru-RU"/>
        </w:rPr>
      </w:pPr>
      <w:r w:rsidRPr="00F7169A">
        <w:rPr>
          <w:rFonts w:eastAsia="Times New Roman" w:cs="Times New Roman"/>
          <w:i/>
          <w:color w:val="000000"/>
          <w:szCs w:val="24"/>
          <w:lang w:eastAsia="ru-RU"/>
        </w:rPr>
        <w:t>Методические указания к подготовке экзамена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Повторить основное содержание каждой темы.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Собрать, изучить, проанализировать, систематизировать дополнительный теоретический, методический, дидактический, практический (аудио-, видео-, фото-) материал по каждой теме.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Сопоставить материалы с примерными вопросами к экзамену.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Сформулировать, изложить, обосновать собственную позицию по каждому вопросу, оперируя имеющимися материалами, личным опытом, практическими примерами</w:t>
      </w:r>
    </w:p>
    <w:p w:rsidR="00692EDC" w:rsidRDefault="00692EDC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7" w:name="_Toc94121057"/>
      <w:r w:rsidRPr="00C44549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6"/>
      <w:bookmarkEnd w:id="27"/>
    </w:p>
    <w:p w:rsidR="0007720C" w:rsidRPr="00DF1CDC" w:rsidRDefault="0007720C" w:rsidP="00124D88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07720C" w:rsidRPr="00DF1CDC" w:rsidRDefault="0007720C" w:rsidP="00124D88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DF1CDC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745C5A" w:rsidRPr="00DF1CDC" w:rsidRDefault="00745C5A" w:rsidP="00124D88">
      <w:pPr>
        <w:pStyle w:val="af1"/>
        <w:numPr>
          <w:ilvl w:val="0"/>
          <w:numId w:val="17"/>
        </w:numPr>
        <w:ind w:left="0" w:firstLine="0"/>
        <w:jc w:val="both"/>
      </w:pPr>
      <w:r w:rsidRPr="00DF1CDC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2C2567">
        <w:t>«</w:t>
      </w:r>
      <w:r w:rsidRPr="00DF1CDC">
        <w:t>Интернет</w:t>
      </w:r>
      <w:r w:rsidR="002C2567">
        <w:t>»</w:t>
      </w:r>
      <w:r w:rsidRPr="00DF1CDC">
        <w:t>;</w:t>
      </w:r>
    </w:p>
    <w:p w:rsidR="00745C5A" w:rsidRPr="00DF1CDC" w:rsidRDefault="00745C5A" w:rsidP="00124D88">
      <w:pPr>
        <w:pStyle w:val="af1"/>
        <w:numPr>
          <w:ilvl w:val="0"/>
          <w:numId w:val="17"/>
        </w:numPr>
        <w:ind w:left="0" w:firstLine="0"/>
        <w:jc w:val="both"/>
      </w:pPr>
      <w:r w:rsidRPr="00DF1CDC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45C5A" w:rsidRPr="00DF1CDC" w:rsidRDefault="00745C5A" w:rsidP="00124D88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45C5A" w:rsidRPr="00DF1CDC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C73DBE" w:rsidRDefault="00C73DBE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>
        <w:rPr>
          <w:rFonts w:eastAsia="Times New Roman" w:cs="Times New Roman"/>
          <w:szCs w:val="24"/>
          <w:lang w:val="en-US" w:eastAsia="zh-CN"/>
        </w:rPr>
        <w:t>Wогd;</w:t>
      </w:r>
    </w:p>
    <w:p w:rsidR="00C73DBE" w:rsidRDefault="00C73DBE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>
        <w:rPr>
          <w:rFonts w:eastAsia="Times New Roman" w:cs="Times New Roman"/>
          <w:szCs w:val="24"/>
          <w:lang w:val="en-US" w:eastAsia="zh-CN"/>
        </w:rPr>
        <w:t>Ехсеl;</w:t>
      </w:r>
    </w:p>
    <w:p w:rsidR="00745C5A" w:rsidRPr="00DF1CDC" w:rsidRDefault="00C73DBE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>
        <w:rPr>
          <w:rFonts w:eastAsia="Times New Roman" w:cs="Times New Roman"/>
          <w:szCs w:val="24"/>
          <w:lang w:val="en-US" w:eastAsia="zh-CN"/>
        </w:rPr>
        <w:t>Powег Роint;</w:t>
      </w:r>
    </w:p>
    <w:p w:rsidR="00745C5A" w:rsidRPr="00DF1CDC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Adobe Photoshop;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Adobe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Premiere</w:t>
      </w:r>
      <w:r w:rsidRPr="00D56158">
        <w:rPr>
          <w:rFonts w:eastAsia="Times New Roman" w:cs="Times New Roman"/>
          <w:szCs w:val="24"/>
          <w:lang w:val="en-US" w:eastAsia="zh-CN"/>
        </w:rPr>
        <w:t>;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Power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DVD</w:t>
      </w:r>
      <w:r w:rsidRPr="00D56158">
        <w:rPr>
          <w:rFonts w:eastAsia="Times New Roman" w:cs="Times New Roman"/>
          <w:szCs w:val="24"/>
          <w:lang w:val="en-US" w:eastAsia="zh-CN"/>
        </w:rPr>
        <w:t>;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Media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Player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Classic</w:t>
      </w:r>
      <w:r w:rsidRPr="00D56158">
        <w:rPr>
          <w:rFonts w:eastAsia="Times New Roman" w:cs="Times New Roman"/>
          <w:szCs w:val="24"/>
          <w:lang w:val="en-US" w:eastAsia="zh-CN"/>
        </w:rPr>
        <w:t>.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</w:p>
    <w:p w:rsidR="0007720C" w:rsidRPr="00DF1CDC" w:rsidRDefault="00745C5A" w:rsidP="00124D88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EB3F31" w:rsidRPr="00DF1CDC" w:rsidRDefault="00EB3F31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8" w:name="_Toc528600549"/>
      <w:bookmarkStart w:id="29" w:name="_Toc94121058"/>
      <w:r w:rsidRPr="00C44549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</w:p>
    <w:p w:rsidR="0007720C" w:rsidRPr="00DF1CDC" w:rsidRDefault="0007720C" w:rsidP="00124D88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07720C" w:rsidRPr="00DF1CDC" w:rsidRDefault="0007720C" w:rsidP="00124D88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745C5A"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DF1CDC">
        <w:rPr>
          <w:rFonts w:eastAsia="Times New Roman" w:cs="Times New Roman"/>
          <w:szCs w:val="24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7720C" w:rsidRPr="00DF1CDC" w:rsidRDefault="0007720C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07720C" w:rsidRPr="00DF1CDC" w:rsidTr="00284132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20C" w:rsidRPr="00DF1CDC" w:rsidRDefault="0007720C" w:rsidP="00124D88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20C" w:rsidRPr="00DF1CDC" w:rsidRDefault="0007720C" w:rsidP="00124D88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E0AC0" w:rsidRPr="00DF1CDC" w:rsidTr="00284132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AC0" w:rsidRPr="00DF1CDC" w:rsidRDefault="00CE0AC0" w:rsidP="00124D88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Занятия лекционного и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AC0" w:rsidRPr="00F7169A" w:rsidRDefault="00CE0AC0" w:rsidP="000367B5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7169A">
              <w:rPr>
                <w:rFonts w:eastAsia="Times New Roman" w:cs="Times New Roman"/>
                <w:szCs w:val="24"/>
                <w:lang w:eastAsia="zh-CN"/>
              </w:rPr>
              <w:t>Аудитории 311, 318  учебного корпуса № 1</w:t>
            </w:r>
          </w:p>
        </w:tc>
      </w:tr>
      <w:tr w:rsidR="00CE0AC0" w:rsidRPr="00DF1CDC" w:rsidTr="00284132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AC0" w:rsidRPr="00DF1CDC" w:rsidRDefault="00CE0AC0" w:rsidP="00124D88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AC0" w:rsidRPr="00F7169A" w:rsidRDefault="00CE0AC0" w:rsidP="000367B5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7169A">
              <w:rPr>
                <w:rFonts w:eastAsia="Times New Roman" w:cs="Times New Roman"/>
                <w:szCs w:val="24"/>
                <w:lang w:eastAsia="zh-CN"/>
              </w:rPr>
              <w:t>Аудитории 318 учебного корпуса № 2</w:t>
            </w:r>
          </w:p>
        </w:tc>
      </w:tr>
      <w:tr w:rsidR="00CE0AC0" w:rsidRPr="00DF1CDC" w:rsidTr="00284132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AC0" w:rsidRPr="00DF1CDC" w:rsidRDefault="00CE0AC0" w:rsidP="00124D88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AC0" w:rsidRPr="00A31F6A" w:rsidRDefault="00CE0AC0" w:rsidP="000367B5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7169A"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могут быть использована ауд</w:t>
            </w:r>
            <w:r w:rsidRPr="0007314E">
              <w:rPr>
                <w:rFonts w:eastAsia="Times New Roman" w:cs="Times New Roman"/>
                <w:szCs w:val="24"/>
                <w:lang w:eastAsia="zh-CN"/>
              </w:rPr>
              <w:t>. № 441, кор.2,</w:t>
            </w:r>
            <w:r w:rsidRPr="00F7169A">
              <w:rPr>
                <w:rFonts w:eastAsia="Times New Roman" w:cs="Times New Roman"/>
                <w:szCs w:val="24"/>
                <w:lang w:eastAsia="zh-CN"/>
              </w:rPr>
              <w:t xml:space="preserve"> читальный зал</w:t>
            </w:r>
          </w:p>
        </w:tc>
      </w:tr>
    </w:tbl>
    <w:p w:rsidR="00D2119D" w:rsidRDefault="00D2119D" w:rsidP="00124D88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DC0523" w:rsidRPr="00DC0523" w:rsidRDefault="00DC0523" w:rsidP="00DC0523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30" w:name="_Toc63415047"/>
      <w:bookmarkStart w:id="31" w:name="_Toc94121059"/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30"/>
      <w:bookmarkEnd w:id="31"/>
    </w:p>
    <w:p w:rsidR="00DC0523" w:rsidRDefault="00DC0523" w:rsidP="00DC0523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07720C" w:rsidRPr="00DF1CDC" w:rsidRDefault="0007720C" w:rsidP="00D56158">
      <w:pPr>
        <w:spacing w:after="200" w:line="276" w:lineRule="auto"/>
        <w:rPr>
          <w:rFonts w:eastAsia="Times New Roman" w:cs="Times New Roman"/>
          <w:i/>
          <w:kern w:val="2"/>
          <w:szCs w:val="24"/>
          <w:lang w:eastAsia="zh-CN"/>
        </w:rPr>
      </w:pPr>
    </w:p>
    <w:sectPr w:rsidR="0007720C" w:rsidRPr="00DF1CDC" w:rsidSect="00C21B15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102" w:rsidRDefault="00855102" w:rsidP="001D2BEB">
      <w:pPr>
        <w:spacing w:after="0" w:line="240" w:lineRule="auto"/>
      </w:pPr>
      <w:r>
        <w:separator/>
      </w:r>
    </w:p>
  </w:endnote>
  <w:endnote w:type="continuationSeparator" w:id="0">
    <w:p w:rsidR="00855102" w:rsidRDefault="00855102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92zwvzvqyngbeys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2C2567" w:rsidRDefault="002C256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E45">
          <w:rPr>
            <w:noProof/>
          </w:rPr>
          <w:t>5</w:t>
        </w:r>
        <w:r>
          <w:fldChar w:fldCharType="end"/>
        </w:r>
      </w:p>
    </w:sdtContent>
  </w:sdt>
  <w:p w:rsidR="002C2567" w:rsidRDefault="002C256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C2567" w:rsidRDefault="002C2567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C2567" w:rsidRDefault="002C2567" w:rsidP="00560332">
    <w:pPr>
      <w:pStyle w:val="af"/>
      <w:tabs>
        <w:tab w:val="left" w:pos="4189"/>
      </w:tabs>
      <w:jc w:val="center"/>
      <w:rPr>
        <w:b/>
        <w:bCs/>
      </w:rPr>
    </w:pPr>
  </w:p>
  <w:p w:rsidR="002C2567" w:rsidRDefault="002C2567" w:rsidP="00560332">
    <w:pPr>
      <w:pStyle w:val="af"/>
      <w:jc w:val="center"/>
    </w:pPr>
    <w:r>
      <w:rPr>
        <w:b/>
        <w:bCs/>
      </w:rPr>
      <w:t>Химки – 2021 г.</w:t>
    </w:r>
  </w:p>
  <w:p w:rsidR="002C2567" w:rsidRDefault="002C2567" w:rsidP="00553A5B">
    <w:pPr>
      <w:pStyle w:val="af"/>
      <w:tabs>
        <w:tab w:val="left" w:pos="3734"/>
      </w:tabs>
    </w:pPr>
  </w:p>
  <w:p w:rsidR="002C2567" w:rsidRDefault="002C256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102" w:rsidRDefault="00855102" w:rsidP="001D2BEB">
      <w:pPr>
        <w:spacing w:after="0" w:line="240" w:lineRule="auto"/>
      </w:pPr>
      <w:r>
        <w:separator/>
      </w:r>
    </w:p>
  </w:footnote>
  <w:footnote w:type="continuationSeparator" w:id="0">
    <w:p w:rsidR="00855102" w:rsidRDefault="00855102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653533"/>
    <w:multiLevelType w:val="hybridMultilevel"/>
    <w:tmpl w:val="490483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8251F"/>
    <w:multiLevelType w:val="multilevel"/>
    <w:tmpl w:val="F828C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1F92A8B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AB5736"/>
    <w:multiLevelType w:val="hybridMultilevel"/>
    <w:tmpl w:val="DD5250DE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55C4B7D"/>
    <w:multiLevelType w:val="hybridMultilevel"/>
    <w:tmpl w:val="69A8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313380"/>
    <w:multiLevelType w:val="hybridMultilevel"/>
    <w:tmpl w:val="000E57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75BA7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9F6F5D"/>
    <w:multiLevelType w:val="hybridMultilevel"/>
    <w:tmpl w:val="26B41B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AD1775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E3D2C"/>
    <w:multiLevelType w:val="hybridMultilevel"/>
    <w:tmpl w:val="014E8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30">
    <w:nsid w:val="5F3259DB"/>
    <w:multiLevelType w:val="hybridMultilevel"/>
    <w:tmpl w:val="E2184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8C02F7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304827"/>
    <w:multiLevelType w:val="hybridMultilevel"/>
    <w:tmpl w:val="6F8AA5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654283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5F5DD9"/>
    <w:multiLevelType w:val="hybridMultilevel"/>
    <w:tmpl w:val="39C009BC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37"/>
  </w:num>
  <w:num w:numId="4">
    <w:abstractNumId w:val="39"/>
  </w:num>
  <w:num w:numId="5">
    <w:abstractNumId w:val="10"/>
  </w:num>
  <w:num w:numId="6">
    <w:abstractNumId w:val="33"/>
  </w:num>
  <w:num w:numId="7">
    <w:abstractNumId w:val="15"/>
  </w:num>
  <w:num w:numId="8">
    <w:abstractNumId w:val="28"/>
  </w:num>
  <w:num w:numId="9">
    <w:abstractNumId w:val="11"/>
  </w:num>
  <w:num w:numId="10">
    <w:abstractNumId w:val="36"/>
  </w:num>
  <w:num w:numId="11">
    <w:abstractNumId w:val="24"/>
  </w:num>
  <w:num w:numId="12">
    <w:abstractNumId w:val="3"/>
  </w:num>
  <w:num w:numId="13">
    <w:abstractNumId w:val="27"/>
  </w:num>
  <w:num w:numId="14">
    <w:abstractNumId w:val="26"/>
  </w:num>
  <w:num w:numId="15">
    <w:abstractNumId w:val="0"/>
  </w:num>
  <w:num w:numId="16">
    <w:abstractNumId w:val="7"/>
  </w:num>
  <w:num w:numId="17">
    <w:abstractNumId w:val="22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</w:num>
  <w:num w:numId="22">
    <w:abstractNumId w:val="17"/>
  </w:num>
  <w:num w:numId="23">
    <w:abstractNumId w:val="8"/>
  </w:num>
  <w:num w:numId="24">
    <w:abstractNumId w:val="29"/>
  </w:num>
  <w:num w:numId="25">
    <w:abstractNumId w:val="1"/>
  </w:num>
  <w:num w:numId="26">
    <w:abstractNumId w:val="14"/>
  </w:num>
  <w:num w:numId="27">
    <w:abstractNumId w:val="5"/>
  </w:num>
  <w:num w:numId="28">
    <w:abstractNumId w:val="31"/>
  </w:num>
  <w:num w:numId="29">
    <w:abstractNumId w:val="13"/>
  </w:num>
  <w:num w:numId="30">
    <w:abstractNumId w:val="20"/>
  </w:num>
  <w:num w:numId="31">
    <w:abstractNumId w:val="30"/>
  </w:num>
  <w:num w:numId="32">
    <w:abstractNumId w:val="19"/>
  </w:num>
  <w:num w:numId="33">
    <w:abstractNumId w:val="38"/>
  </w:num>
  <w:num w:numId="34">
    <w:abstractNumId w:val="16"/>
  </w:num>
  <w:num w:numId="35">
    <w:abstractNumId w:val="18"/>
  </w:num>
  <w:num w:numId="36">
    <w:abstractNumId w:val="21"/>
  </w:num>
  <w:num w:numId="37">
    <w:abstractNumId w:val="6"/>
  </w:num>
  <w:num w:numId="38">
    <w:abstractNumId w:val="40"/>
  </w:num>
  <w:num w:numId="39">
    <w:abstractNumId w:val="35"/>
  </w:num>
  <w:num w:numId="40">
    <w:abstractNumId w:val="12"/>
  </w:num>
  <w:num w:numId="41">
    <w:abstractNumId w:val="41"/>
  </w:num>
  <w:num w:numId="42">
    <w:abstractNumId w:val="25"/>
  </w:num>
  <w:num w:numId="43">
    <w:abstractNumId w:val="4"/>
  </w:num>
  <w:num w:numId="44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26B2"/>
    <w:rsid w:val="000759B0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584C"/>
    <w:rsid w:val="00106DC8"/>
    <w:rsid w:val="00115366"/>
    <w:rsid w:val="00124D88"/>
    <w:rsid w:val="00137262"/>
    <w:rsid w:val="0014244F"/>
    <w:rsid w:val="00147EFC"/>
    <w:rsid w:val="001523A1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42480"/>
    <w:rsid w:val="002522A5"/>
    <w:rsid w:val="00283463"/>
    <w:rsid w:val="00284132"/>
    <w:rsid w:val="0029780A"/>
    <w:rsid w:val="002B2792"/>
    <w:rsid w:val="002C2567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C0841"/>
    <w:rsid w:val="003D1838"/>
    <w:rsid w:val="003D1BE7"/>
    <w:rsid w:val="00410077"/>
    <w:rsid w:val="0041229A"/>
    <w:rsid w:val="00431A5C"/>
    <w:rsid w:val="004350FC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2004"/>
    <w:rsid w:val="006C33F6"/>
    <w:rsid w:val="006C37D3"/>
    <w:rsid w:val="006D5720"/>
    <w:rsid w:val="006F5A99"/>
    <w:rsid w:val="006F6DCB"/>
    <w:rsid w:val="00721EAE"/>
    <w:rsid w:val="007237F1"/>
    <w:rsid w:val="007313CE"/>
    <w:rsid w:val="00742238"/>
    <w:rsid w:val="00745C5A"/>
    <w:rsid w:val="007475B6"/>
    <w:rsid w:val="00761BE3"/>
    <w:rsid w:val="007952FD"/>
    <w:rsid w:val="007971A3"/>
    <w:rsid w:val="007C2F25"/>
    <w:rsid w:val="007C5FF8"/>
    <w:rsid w:val="007D5B55"/>
    <w:rsid w:val="007F12F0"/>
    <w:rsid w:val="007F4DB4"/>
    <w:rsid w:val="00813910"/>
    <w:rsid w:val="00830B3E"/>
    <w:rsid w:val="00835F2E"/>
    <w:rsid w:val="00855102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923F09"/>
    <w:rsid w:val="009341C8"/>
    <w:rsid w:val="00936B88"/>
    <w:rsid w:val="00967204"/>
    <w:rsid w:val="009775E8"/>
    <w:rsid w:val="00986C48"/>
    <w:rsid w:val="00991027"/>
    <w:rsid w:val="009A42B0"/>
    <w:rsid w:val="009B565F"/>
    <w:rsid w:val="009B5E45"/>
    <w:rsid w:val="009C3206"/>
    <w:rsid w:val="009D5257"/>
    <w:rsid w:val="009E77AC"/>
    <w:rsid w:val="00A03F39"/>
    <w:rsid w:val="00A16107"/>
    <w:rsid w:val="00A214CA"/>
    <w:rsid w:val="00A30D21"/>
    <w:rsid w:val="00A5227A"/>
    <w:rsid w:val="00A73413"/>
    <w:rsid w:val="00A81EAD"/>
    <w:rsid w:val="00A84B54"/>
    <w:rsid w:val="00AA1555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24E38"/>
    <w:rsid w:val="00B26B8C"/>
    <w:rsid w:val="00B570BE"/>
    <w:rsid w:val="00B73E53"/>
    <w:rsid w:val="00B9710A"/>
    <w:rsid w:val="00BB7FE1"/>
    <w:rsid w:val="00BD3206"/>
    <w:rsid w:val="00BD37CA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E0AC0"/>
    <w:rsid w:val="00CF4E7C"/>
    <w:rsid w:val="00D2119D"/>
    <w:rsid w:val="00D22E65"/>
    <w:rsid w:val="00D26A59"/>
    <w:rsid w:val="00D310CE"/>
    <w:rsid w:val="00D43D57"/>
    <w:rsid w:val="00D55CAC"/>
    <w:rsid w:val="00D56158"/>
    <w:rsid w:val="00D709F1"/>
    <w:rsid w:val="00D774EB"/>
    <w:rsid w:val="00D907CE"/>
    <w:rsid w:val="00DA0420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016D5"/>
    <w:rsid w:val="00E21659"/>
    <w:rsid w:val="00E26247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06105"/>
    <w:rsid w:val="00F2556E"/>
    <w:rsid w:val="00F30197"/>
    <w:rsid w:val="00F63FA4"/>
    <w:rsid w:val="00F668BF"/>
    <w:rsid w:val="00F865B8"/>
    <w:rsid w:val="00FA21D8"/>
    <w:rsid w:val="00FA425A"/>
    <w:rsid w:val="00FB1694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E109E-64DE-439E-99E2-A66B6507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6</Pages>
  <Words>9179</Words>
  <Characters>52325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123</cp:revision>
  <cp:lastPrinted>2020-12-04T17:01:00Z</cp:lastPrinted>
  <dcterms:created xsi:type="dcterms:W3CDTF">2019-03-01T09:58:00Z</dcterms:created>
  <dcterms:modified xsi:type="dcterms:W3CDTF">2022-02-27T17:10:00Z</dcterms:modified>
</cp:coreProperties>
</file>